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695532" w14:textId="47DB23FB" w:rsidR="000662C5" w:rsidRPr="0093604D" w:rsidRDefault="00C66C37" w:rsidP="000662C5">
      <w:pPr>
        <w:rPr>
          <w:b/>
        </w:rPr>
      </w:pPr>
      <w:r w:rsidRPr="0093604D">
        <w:rPr>
          <w:b/>
          <w:lang w:eastAsia="zh-HK"/>
        </w:rPr>
        <w:t>Not-</w:t>
      </w:r>
      <w:r w:rsidR="000662C5" w:rsidRPr="0093604D">
        <w:rPr>
          <w:b/>
          <w:lang w:eastAsia="zh-HK"/>
        </w:rPr>
        <w:t>a</w:t>
      </w:r>
      <w:r w:rsidRPr="0093604D">
        <w:rPr>
          <w:b/>
          <w:lang w:eastAsia="zh-HK"/>
        </w:rPr>
        <w:t>-</w:t>
      </w:r>
      <w:r w:rsidR="000662C5" w:rsidRPr="0093604D">
        <w:rPr>
          <w:b/>
          <w:lang w:eastAsia="zh-HK"/>
        </w:rPr>
        <w:t>Mindboggler</w:t>
      </w:r>
    </w:p>
    <w:p w14:paraId="1F0B9091" w14:textId="77777777" w:rsidR="00B91440" w:rsidRPr="003552A2" w:rsidRDefault="00B91440" w:rsidP="00843367">
      <w:pPr>
        <w:jc w:val="center"/>
      </w:pPr>
    </w:p>
    <w:p w14:paraId="22911190" w14:textId="6513D84A" w:rsidR="000662C5" w:rsidRPr="00C94EEB" w:rsidRDefault="00D31BF2" w:rsidP="00EC7B80">
      <w:pPr>
        <w:jc w:val="center"/>
        <w:rPr>
          <w:b/>
          <w:color w:val="9A0000"/>
          <w:u w:val="words"/>
          <w:lang w:val="en-GB" w:eastAsia="zh-HK"/>
        </w:rPr>
      </w:pPr>
      <w:r w:rsidRPr="00C94EEB">
        <w:rPr>
          <w:b/>
          <w:color w:val="9A0000"/>
          <w:lang w:val="en-GB" w:eastAsia="zh-HK"/>
        </w:rPr>
        <w:t>Gone but Not Forgotten</w:t>
      </w:r>
    </w:p>
    <w:p w14:paraId="6D88E19D" w14:textId="77777777" w:rsidR="00B91440" w:rsidRDefault="00B91440" w:rsidP="00B91440">
      <w:pPr>
        <w:ind w:firstLineChars="250" w:firstLine="600"/>
        <w:jc w:val="both"/>
      </w:pPr>
      <w:bookmarkStart w:id="0" w:name="_GoBack"/>
      <w:bookmarkEnd w:id="0"/>
    </w:p>
    <w:p w14:paraId="05FA8AB6" w14:textId="0F49A388" w:rsidR="00A673D1" w:rsidRDefault="00D31BF2" w:rsidP="00481117">
      <w:pPr>
        <w:spacing w:line="340" w:lineRule="exact"/>
        <w:ind w:firstLineChars="250" w:firstLine="600"/>
        <w:jc w:val="both"/>
      </w:pPr>
      <w:r>
        <w:t>No matter how well and how long we live, our time on earth will inevitably come to an end. Yet, through their exceptional works, writers are able to live on and remain fondly remembered by future generations. Find out interesting facts about special days dedicated to some of the most popular literary figures by answering the following questions.</w:t>
      </w:r>
    </w:p>
    <w:p w14:paraId="2C8C8DF7" w14:textId="16B5A800" w:rsidR="00F36157" w:rsidRDefault="00F36157" w:rsidP="00481117">
      <w:pPr>
        <w:tabs>
          <w:tab w:val="left" w:pos="720"/>
          <w:tab w:val="left" w:pos="1980"/>
          <w:tab w:val="left" w:pos="4140"/>
          <w:tab w:val="left" w:pos="4680"/>
        </w:tabs>
        <w:spacing w:line="340" w:lineRule="exact"/>
        <w:ind w:leftChars="1" w:left="283" w:hangingChars="117" w:hanging="281"/>
        <w:jc w:val="both"/>
      </w:pPr>
    </w:p>
    <w:tbl>
      <w:tblPr>
        <w:tblW w:w="9394" w:type="dxa"/>
        <w:tblLayout w:type="fixed"/>
        <w:tblLook w:val="04A0" w:firstRow="1" w:lastRow="0" w:firstColumn="1" w:lastColumn="0" w:noHBand="0" w:noVBand="1"/>
      </w:tblPr>
      <w:tblGrid>
        <w:gridCol w:w="468"/>
        <w:gridCol w:w="8926"/>
      </w:tblGrid>
      <w:tr w:rsidR="00D31BF2" w:rsidRPr="00D048A9" w14:paraId="6152C506" w14:textId="77777777" w:rsidTr="007C34D4">
        <w:tc>
          <w:tcPr>
            <w:tcW w:w="468" w:type="dxa"/>
            <w:shd w:val="clear" w:color="auto" w:fill="auto"/>
          </w:tcPr>
          <w:p w14:paraId="65A91345" w14:textId="77777777" w:rsidR="00D31BF2" w:rsidRPr="00D048A9" w:rsidRDefault="00D31BF2" w:rsidP="00481117">
            <w:pPr>
              <w:pStyle w:val="aa"/>
              <w:numPr>
                <w:ilvl w:val="0"/>
                <w:numId w:val="4"/>
              </w:numPr>
              <w:tabs>
                <w:tab w:val="left" w:pos="720"/>
                <w:tab w:val="left" w:pos="1980"/>
                <w:tab w:val="left" w:pos="4140"/>
                <w:tab w:val="left" w:pos="4680"/>
              </w:tabs>
              <w:spacing w:line="340" w:lineRule="exact"/>
              <w:ind w:leftChars="0"/>
              <w:jc w:val="both"/>
            </w:pPr>
          </w:p>
        </w:tc>
        <w:tc>
          <w:tcPr>
            <w:tcW w:w="8926" w:type="dxa"/>
            <w:shd w:val="clear" w:color="auto" w:fill="auto"/>
          </w:tcPr>
          <w:p w14:paraId="22552A6A" w14:textId="1FAFDF30" w:rsidR="00D31BF2" w:rsidRPr="00D048A9" w:rsidRDefault="00D31BF2" w:rsidP="00481117">
            <w:pPr>
              <w:tabs>
                <w:tab w:val="left" w:pos="720"/>
                <w:tab w:val="left" w:pos="1980"/>
                <w:tab w:val="left" w:pos="4140"/>
                <w:tab w:val="left" w:pos="4680"/>
              </w:tabs>
              <w:spacing w:line="340" w:lineRule="exact"/>
              <w:jc w:val="both"/>
            </w:pPr>
            <w:r>
              <w:t>World Book Day is celebrated annually on 23 April, the anniversary of the death of a British playwright and poet. Who is he?</w:t>
            </w:r>
          </w:p>
          <w:p w14:paraId="3848F103" w14:textId="74BD65CF" w:rsidR="006C4452" w:rsidRPr="00D048A9" w:rsidRDefault="006C4452" w:rsidP="00481117">
            <w:pPr>
              <w:tabs>
                <w:tab w:val="left" w:pos="720"/>
                <w:tab w:val="left" w:pos="1980"/>
                <w:tab w:val="left" w:pos="4140"/>
                <w:tab w:val="left" w:pos="4680"/>
              </w:tabs>
              <w:spacing w:line="340" w:lineRule="exact"/>
              <w:jc w:val="both"/>
            </w:pPr>
          </w:p>
        </w:tc>
      </w:tr>
      <w:tr w:rsidR="00D31BF2" w:rsidRPr="00D048A9" w14:paraId="361C4421" w14:textId="77777777" w:rsidTr="006C4452">
        <w:trPr>
          <w:trHeight w:val="377"/>
        </w:trPr>
        <w:tc>
          <w:tcPr>
            <w:tcW w:w="468" w:type="dxa"/>
            <w:shd w:val="clear" w:color="auto" w:fill="auto"/>
          </w:tcPr>
          <w:p w14:paraId="3F5D5537" w14:textId="77777777" w:rsidR="00D31BF2" w:rsidRPr="00D048A9" w:rsidRDefault="00D31BF2" w:rsidP="00481117">
            <w:pPr>
              <w:pStyle w:val="aa"/>
              <w:numPr>
                <w:ilvl w:val="0"/>
                <w:numId w:val="4"/>
              </w:numPr>
              <w:tabs>
                <w:tab w:val="left" w:pos="720"/>
                <w:tab w:val="left" w:pos="1980"/>
                <w:tab w:val="left" w:pos="4140"/>
                <w:tab w:val="left" w:pos="4680"/>
              </w:tabs>
              <w:spacing w:line="340" w:lineRule="exact"/>
              <w:ind w:leftChars="0"/>
              <w:jc w:val="both"/>
            </w:pPr>
          </w:p>
        </w:tc>
        <w:tc>
          <w:tcPr>
            <w:tcW w:w="8926" w:type="dxa"/>
            <w:shd w:val="clear" w:color="auto" w:fill="auto"/>
          </w:tcPr>
          <w:p w14:paraId="46F01C8F" w14:textId="77777777" w:rsidR="00D31BF2" w:rsidRDefault="00D31BF2" w:rsidP="00481117">
            <w:pPr>
              <w:tabs>
                <w:tab w:val="left" w:pos="720"/>
                <w:tab w:val="left" w:pos="1980"/>
                <w:tab w:val="left" w:pos="4140"/>
                <w:tab w:val="left" w:pos="4680"/>
              </w:tabs>
              <w:spacing w:line="340" w:lineRule="exact"/>
              <w:jc w:val="both"/>
            </w:pPr>
            <w:r>
              <w:t>Every year in the third week of July, fans of an American novelist hold a look-alike contest on the island of Key West in Florida. Who is this literary legend?</w:t>
            </w:r>
          </w:p>
          <w:p w14:paraId="260C04AE" w14:textId="71F7B538" w:rsidR="00D31BF2" w:rsidRPr="00D048A9" w:rsidRDefault="00D31BF2" w:rsidP="00481117">
            <w:pPr>
              <w:tabs>
                <w:tab w:val="left" w:pos="720"/>
                <w:tab w:val="left" w:pos="1980"/>
                <w:tab w:val="left" w:pos="4140"/>
                <w:tab w:val="left" w:pos="4680"/>
              </w:tabs>
              <w:spacing w:line="340" w:lineRule="exact"/>
              <w:jc w:val="both"/>
            </w:pPr>
          </w:p>
        </w:tc>
      </w:tr>
      <w:tr w:rsidR="00D31BF2" w:rsidRPr="00D048A9" w14:paraId="1A29E8C1" w14:textId="77777777" w:rsidTr="007C34D4">
        <w:tc>
          <w:tcPr>
            <w:tcW w:w="468" w:type="dxa"/>
            <w:shd w:val="clear" w:color="auto" w:fill="auto"/>
          </w:tcPr>
          <w:p w14:paraId="756E7350" w14:textId="77777777" w:rsidR="00D31BF2" w:rsidRPr="00D048A9" w:rsidRDefault="00D31BF2" w:rsidP="00481117">
            <w:pPr>
              <w:pStyle w:val="aa"/>
              <w:numPr>
                <w:ilvl w:val="0"/>
                <w:numId w:val="4"/>
              </w:numPr>
              <w:tabs>
                <w:tab w:val="left" w:pos="720"/>
                <w:tab w:val="left" w:pos="1980"/>
                <w:tab w:val="left" w:pos="4140"/>
                <w:tab w:val="left" w:pos="4680"/>
              </w:tabs>
              <w:spacing w:line="340" w:lineRule="exact"/>
              <w:ind w:leftChars="0"/>
              <w:jc w:val="both"/>
            </w:pPr>
          </w:p>
        </w:tc>
        <w:tc>
          <w:tcPr>
            <w:tcW w:w="8926" w:type="dxa"/>
            <w:shd w:val="clear" w:color="auto" w:fill="auto"/>
          </w:tcPr>
          <w:p w14:paraId="294AAF49" w14:textId="11937809" w:rsidR="00D31BF2" w:rsidRPr="00D048A9" w:rsidRDefault="00D31BF2" w:rsidP="00481117">
            <w:pPr>
              <w:tabs>
                <w:tab w:val="left" w:pos="720"/>
                <w:tab w:val="left" w:pos="1980"/>
                <w:tab w:val="left" w:pos="4140"/>
                <w:tab w:val="left" w:pos="4680"/>
              </w:tabs>
              <w:spacing w:line="340" w:lineRule="exact"/>
              <w:jc w:val="both"/>
            </w:pPr>
            <w:r>
              <w:t>Read Across America Day is celebrated each year on 2 March, the birthday of children’s literature writer and illustrator Theodor Geisel, who is best known by one of his pseudonyms. What is it?</w:t>
            </w:r>
            <w:r w:rsidRPr="00D048A9">
              <w:t xml:space="preserve"> </w:t>
            </w:r>
          </w:p>
          <w:p w14:paraId="31335AAA" w14:textId="77777777" w:rsidR="00D31BF2" w:rsidRPr="00D048A9" w:rsidRDefault="00D31BF2" w:rsidP="00481117">
            <w:pPr>
              <w:tabs>
                <w:tab w:val="left" w:pos="720"/>
                <w:tab w:val="left" w:pos="1980"/>
                <w:tab w:val="left" w:pos="4140"/>
                <w:tab w:val="left" w:pos="4680"/>
              </w:tabs>
              <w:spacing w:line="340" w:lineRule="exact"/>
              <w:jc w:val="both"/>
            </w:pPr>
          </w:p>
        </w:tc>
      </w:tr>
      <w:tr w:rsidR="00D31BF2" w:rsidRPr="00D048A9" w14:paraId="449F8A8B" w14:textId="77777777" w:rsidTr="007C34D4">
        <w:tc>
          <w:tcPr>
            <w:tcW w:w="468" w:type="dxa"/>
            <w:shd w:val="clear" w:color="auto" w:fill="auto"/>
          </w:tcPr>
          <w:p w14:paraId="54D2E20B" w14:textId="77777777" w:rsidR="00D31BF2" w:rsidRPr="00D048A9" w:rsidRDefault="00D31BF2" w:rsidP="00481117">
            <w:pPr>
              <w:pStyle w:val="aa"/>
              <w:numPr>
                <w:ilvl w:val="0"/>
                <w:numId w:val="4"/>
              </w:numPr>
              <w:tabs>
                <w:tab w:val="left" w:pos="720"/>
                <w:tab w:val="left" w:pos="1980"/>
                <w:tab w:val="left" w:pos="4140"/>
                <w:tab w:val="left" w:pos="4680"/>
              </w:tabs>
              <w:spacing w:line="340" w:lineRule="exact"/>
              <w:ind w:leftChars="0"/>
              <w:jc w:val="both"/>
            </w:pPr>
          </w:p>
        </w:tc>
        <w:tc>
          <w:tcPr>
            <w:tcW w:w="8926" w:type="dxa"/>
            <w:shd w:val="clear" w:color="auto" w:fill="auto"/>
          </w:tcPr>
          <w:p w14:paraId="3936A719" w14:textId="6E07882C" w:rsidR="00D31BF2" w:rsidRPr="00D048A9" w:rsidRDefault="00D31BF2" w:rsidP="00481117">
            <w:pPr>
              <w:tabs>
                <w:tab w:val="left" w:pos="720"/>
                <w:tab w:val="left" w:pos="1980"/>
                <w:tab w:val="left" w:pos="4140"/>
                <w:tab w:val="left" w:pos="4680"/>
              </w:tabs>
              <w:spacing w:line="340" w:lineRule="exact"/>
              <w:jc w:val="both"/>
            </w:pPr>
            <w:r>
              <w:t>Burns Night is celebrated every year on 25 January in honour of the birthday of Robert Burns. Traditionally, which poem of the Scottish poet is sung at the conclusion of the celebration?</w:t>
            </w:r>
          </w:p>
          <w:p w14:paraId="00B54187" w14:textId="77777777" w:rsidR="00D31BF2" w:rsidRPr="00D048A9" w:rsidRDefault="00D31BF2" w:rsidP="00481117">
            <w:pPr>
              <w:tabs>
                <w:tab w:val="left" w:pos="720"/>
                <w:tab w:val="left" w:pos="1980"/>
                <w:tab w:val="left" w:pos="4140"/>
                <w:tab w:val="left" w:pos="4680"/>
              </w:tabs>
              <w:spacing w:line="340" w:lineRule="exact"/>
              <w:jc w:val="both"/>
            </w:pPr>
          </w:p>
        </w:tc>
      </w:tr>
      <w:tr w:rsidR="00D31BF2" w:rsidRPr="00D048A9" w14:paraId="14C212C2" w14:textId="77777777" w:rsidTr="007C34D4">
        <w:trPr>
          <w:trHeight w:val="50"/>
        </w:trPr>
        <w:tc>
          <w:tcPr>
            <w:tcW w:w="468" w:type="dxa"/>
            <w:shd w:val="clear" w:color="auto" w:fill="auto"/>
          </w:tcPr>
          <w:p w14:paraId="3792E0AC" w14:textId="77777777" w:rsidR="00D31BF2" w:rsidRPr="00D048A9" w:rsidRDefault="00D31BF2" w:rsidP="00481117">
            <w:pPr>
              <w:pStyle w:val="aa"/>
              <w:numPr>
                <w:ilvl w:val="0"/>
                <w:numId w:val="4"/>
              </w:numPr>
              <w:tabs>
                <w:tab w:val="left" w:pos="720"/>
                <w:tab w:val="left" w:pos="1980"/>
                <w:tab w:val="left" w:pos="4140"/>
                <w:tab w:val="left" w:pos="4680"/>
              </w:tabs>
              <w:spacing w:line="340" w:lineRule="exact"/>
              <w:ind w:leftChars="0"/>
              <w:jc w:val="both"/>
            </w:pPr>
          </w:p>
        </w:tc>
        <w:tc>
          <w:tcPr>
            <w:tcW w:w="8926" w:type="dxa"/>
            <w:shd w:val="clear" w:color="auto" w:fill="auto"/>
          </w:tcPr>
          <w:p w14:paraId="18C1F430" w14:textId="081636E5" w:rsidR="00D31BF2" w:rsidRPr="00D048A9" w:rsidRDefault="00D31BF2" w:rsidP="00481117">
            <w:pPr>
              <w:tabs>
                <w:tab w:val="left" w:pos="720"/>
                <w:tab w:val="left" w:pos="1980"/>
                <w:tab w:val="left" w:pos="4140"/>
                <w:tab w:val="left" w:pos="4680"/>
              </w:tabs>
              <w:spacing w:line="340" w:lineRule="exact"/>
              <w:jc w:val="both"/>
            </w:pPr>
            <w:r>
              <w:t>International Children’s Book Day is set on 2 April as a homage to a Danish fairy tale writer born on this day. Who is he?</w:t>
            </w:r>
          </w:p>
          <w:p w14:paraId="63C196C6" w14:textId="77777777" w:rsidR="00D31BF2" w:rsidRPr="00D048A9" w:rsidRDefault="00D31BF2" w:rsidP="00481117">
            <w:pPr>
              <w:tabs>
                <w:tab w:val="left" w:pos="720"/>
                <w:tab w:val="left" w:pos="1980"/>
                <w:tab w:val="left" w:pos="4140"/>
                <w:tab w:val="left" w:pos="4680"/>
              </w:tabs>
              <w:spacing w:line="340" w:lineRule="exact"/>
              <w:jc w:val="both"/>
            </w:pPr>
          </w:p>
        </w:tc>
      </w:tr>
      <w:tr w:rsidR="00D31BF2" w:rsidRPr="00D048A9" w14:paraId="2308C734" w14:textId="77777777" w:rsidTr="007C34D4">
        <w:tc>
          <w:tcPr>
            <w:tcW w:w="468" w:type="dxa"/>
            <w:shd w:val="clear" w:color="auto" w:fill="auto"/>
          </w:tcPr>
          <w:p w14:paraId="7456545F" w14:textId="77777777" w:rsidR="00D31BF2" w:rsidRPr="00D048A9" w:rsidRDefault="00D31BF2" w:rsidP="00481117">
            <w:pPr>
              <w:pStyle w:val="aa"/>
              <w:numPr>
                <w:ilvl w:val="0"/>
                <w:numId w:val="4"/>
              </w:numPr>
              <w:tabs>
                <w:tab w:val="left" w:pos="720"/>
                <w:tab w:val="left" w:pos="1980"/>
                <w:tab w:val="left" w:pos="4140"/>
                <w:tab w:val="left" w:pos="4680"/>
              </w:tabs>
              <w:spacing w:line="340" w:lineRule="exact"/>
              <w:ind w:leftChars="0"/>
              <w:jc w:val="both"/>
            </w:pPr>
          </w:p>
        </w:tc>
        <w:tc>
          <w:tcPr>
            <w:tcW w:w="8926" w:type="dxa"/>
            <w:shd w:val="clear" w:color="auto" w:fill="auto"/>
          </w:tcPr>
          <w:p w14:paraId="2EEFADAF" w14:textId="681DAE37" w:rsidR="00D31BF2" w:rsidRPr="00D048A9" w:rsidRDefault="00D31BF2" w:rsidP="00481117">
            <w:pPr>
              <w:tabs>
                <w:tab w:val="left" w:pos="720"/>
                <w:tab w:val="left" w:pos="1980"/>
                <w:tab w:val="left" w:pos="4140"/>
                <w:tab w:val="left" w:pos="4680"/>
              </w:tabs>
              <w:spacing w:line="340" w:lineRule="exact"/>
              <w:jc w:val="both"/>
            </w:pPr>
            <w:r>
              <w:t xml:space="preserve">J. R. R. Tolkien is known for his fantasy novels </w:t>
            </w:r>
            <w:r w:rsidRPr="00D31BF2">
              <w:rPr>
                <w:i/>
              </w:rPr>
              <w:t>The Lord of the Rings</w:t>
            </w:r>
            <w:r>
              <w:t xml:space="preserve"> and </w:t>
            </w:r>
            <w:r w:rsidRPr="00D31BF2">
              <w:rPr>
                <w:i/>
              </w:rPr>
              <w:t>The Hobbit</w:t>
            </w:r>
            <w:r>
              <w:t>. The birthday of two hobbit characters is now celebrated as Hobbit Day. Which day of the year is it?</w:t>
            </w:r>
          </w:p>
          <w:p w14:paraId="3BE6DF14" w14:textId="77777777" w:rsidR="00D31BF2" w:rsidRPr="00D048A9" w:rsidRDefault="00D31BF2" w:rsidP="00481117">
            <w:pPr>
              <w:tabs>
                <w:tab w:val="left" w:pos="720"/>
                <w:tab w:val="left" w:pos="1980"/>
                <w:tab w:val="left" w:pos="4140"/>
                <w:tab w:val="left" w:pos="4680"/>
              </w:tabs>
              <w:spacing w:line="340" w:lineRule="exact"/>
              <w:jc w:val="both"/>
            </w:pPr>
          </w:p>
        </w:tc>
      </w:tr>
      <w:tr w:rsidR="00D31BF2" w:rsidRPr="00D048A9" w14:paraId="2AB425DE" w14:textId="77777777" w:rsidTr="007C34D4">
        <w:tc>
          <w:tcPr>
            <w:tcW w:w="468" w:type="dxa"/>
            <w:shd w:val="clear" w:color="auto" w:fill="auto"/>
          </w:tcPr>
          <w:p w14:paraId="22CECD91" w14:textId="77777777" w:rsidR="00D31BF2" w:rsidRPr="00D048A9" w:rsidRDefault="00D31BF2" w:rsidP="00481117">
            <w:pPr>
              <w:pStyle w:val="aa"/>
              <w:numPr>
                <w:ilvl w:val="0"/>
                <w:numId w:val="4"/>
              </w:numPr>
              <w:tabs>
                <w:tab w:val="left" w:pos="720"/>
                <w:tab w:val="left" w:pos="1980"/>
                <w:tab w:val="left" w:pos="4140"/>
                <w:tab w:val="left" w:pos="4680"/>
              </w:tabs>
              <w:spacing w:line="340" w:lineRule="exact"/>
              <w:ind w:leftChars="0"/>
              <w:jc w:val="both"/>
            </w:pPr>
          </w:p>
        </w:tc>
        <w:tc>
          <w:tcPr>
            <w:tcW w:w="8926" w:type="dxa"/>
            <w:shd w:val="clear" w:color="auto" w:fill="auto"/>
          </w:tcPr>
          <w:p w14:paraId="72B0E593" w14:textId="0D303FBB" w:rsidR="00D31BF2" w:rsidRPr="00D048A9" w:rsidRDefault="00D31BF2" w:rsidP="00481117">
            <w:pPr>
              <w:tabs>
                <w:tab w:val="left" w:pos="720"/>
                <w:tab w:val="left" w:pos="1980"/>
                <w:tab w:val="left" w:pos="4140"/>
                <w:tab w:val="left" w:pos="4680"/>
              </w:tabs>
              <w:spacing w:line="340" w:lineRule="exact"/>
              <w:jc w:val="both"/>
            </w:pPr>
            <w:r>
              <w:t>Biographer’s Day is set on 16 May to commemorate James Boswell’s first-ever meeting with the subject of his biographical work back in 1763. Who is this person?</w:t>
            </w:r>
          </w:p>
          <w:p w14:paraId="0764378F" w14:textId="77777777" w:rsidR="00D31BF2" w:rsidRPr="00D048A9" w:rsidRDefault="00D31BF2" w:rsidP="00481117">
            <w:pPr>
              <w:tabs>
                <w:tab w:val="left" w:pos="720"/>
                <w:tab w:val="left" w:pos="1980"/>
                <w:tab w:val="left" w:pos="4140"/>
                <w:tab w:val="left" w:pos="4680"/>
              </w:tabs>
              <w:spacing w:line="340" w:lineRule="exact"/>
              <w:jc w:val="both"/>
            </w:pPr>
          </w:p>
        </w:tc>
      </w:tr>
      <w:tr w:rsidR="00D31BF2" w:rsidRPr="00D048A9" w14:paraId="34195F55" w14:textId="77777777" w:rsidTr="007C34D4">
        <w:tc>
          <w:tcPr>
            <w:tcW w:w="468" w:type="dxa"/>
            <w:shd w:val="clear" w:color="auto" w:fill="auto"/>
          </w:tcPr>
          <w:p w14:paraId="5C1D82F9" w14:textId="77777777" w:rsidR="00D31BF2" w:rsidRPr="00D048A9" w:rsidRDefault="00D31BF2" w:rsidP="00481117">
            <w:pPr>
              <w:pStyle w:val="aa"/>
              <w:numPr>
                <w:ilvl w:val="0"/>
                <w:numId w:val="4"/>
              </w:numPr>
              <w:tabs>
                <w:tab w:val="left" w:pos="720"/>
                <w:tab w:val="left" w:pos="1980"/>
                <w:tab w:val="left" w:pos="4140"/>
                <w:tab w:val="left" w:pos="4680"/>
              </w:tabs>
              <w:spacing w:line="340" w:lineRule="exact"/>
              <w:ind w:leftChars="0"/>
              <w:jc w:val="both"/>
            </w:pPr>
          </w:p>
        </w:tc>
        <w:tc>
          <w:tcPr>
            <w:tcW w:w="8926" w:type="dxa"/>
            <w:shd w:val="clear" w:color="auto" w:fill="auto"/>
          </w:tcPr>
          <w:p w14:paraId="4C37E0BE" w14:textId="77777777" w:rsidR="00D31BF2" w:rsidRDefault="00D31BF2" w:rsidP="00481117">
            <w:pPr>
              <w:tabs>
                <w:tab w:val="left" w:pos="720"/>
                <w:tab w:val="left" w:pos="1980"/>
                <w:tab w:val="left" w:pos="4140"/>
                <w:tab w:val="left" w:pos="4680"/>
              </w:tabs>
              <w:spacing w:line="340" w:lineRule="exact"/>
              <w:jc w:val="both"/>
            </w:pPr>
            <w:r>
              <w:t xml:space="preserve">Cultural activities are held around the globe on 16 June every year to mark the day immortalised by James Joyce in his novel </w:t>
            </w:r>
            <w:r w:rsidRPr="00B91440">
              <w:rPr>
                <w:i/>
              </w:rPr>
              <w:t>Ulysses</w:t>
            </w:r>
            <w:r>
              <w:t>. What is this day known as?</w:t>
            </w:r>
          </w:p>
          <w:p w14:paraId="0B4D6B48" w14:textId="37442478" w:rsidR="00B91440" w:rsidRPr="00D048A9" w:rsidRDefault="00B91440" w:rsidP="00481117">
            <w:pPr>
              <w:tabs>
                <w:tab w:val="left" w:pos="720"/>
                <w:tab w:val="left" w:pos="1980"/>
                <w:tab w:val="left" w:pos="4140"/>
                <w:tab w:val="left" w:pos="4680"/>
              </w:tabs>
              <w:spacing w:line="340" w:lineRule="exact"/>
              <w:jc w:val="both"/>
            </w:pPr>
          </w:p>
        </w:tc>
      </w:tr>
    </w:tbl>
    <w:p w14:paraId="60316A77" w14:textId="77777777" w:rsidR="00D31BF2" w:rsidRDefault="00D31BF2" w:rsidP="00843367">
      <w:pPr>
        <w:jc w:val="both"/>
        <w:rPr>
          <w:color w:val="000000"/>
          <w:lang w:val="en-GB"/>
        </w:rPr>
      </w:pPr>
    </w:p>
    <w:p w14:paraId="255E8523" w14:textId="678091FE" w:rsidR="00843367" w:rsidRDefault="00843367" w:rsidP="00D31BF2">
      <w:pPr>
        <w:jc w:val="both"/>
      </w:pPr>
      <w:r w:rsidRPr="007751EB">
        <w:rPr>
          <w:color w:val="000000"/>
          <w:lang w:val="en-GB"/>
        </w:rPr>
        <w:t xml:space="preserve">Please send your entry by fax (2521 8772) or email (csbolrs@csb.gov.hk) to the Editorial Board of </w:t>
      </w:r>
      <w:r w:rsidRPr="007751EB">
        <w:rPr>
          <w:i/>
          <w:color w:val="000000"/>
          <w:lang w:val="en-GB"/>
        </w:rPr>
        <w:t>Word Power</w:t>
      </w:r>
      <w:r w:rsidRPr="007751EB">
        <w:rPr>
          <w:color w:val="000000"/>
          <w:lang w:val="en-GB"/>
        </w:rPr>
        <w:t xml:space="preserve"> by </w:t>
      </w:r>
      <w:r w:rsidRPr="007751EB">
        <w:rPr>
          <w:b/>
          <w:color w:val="000000"/>
          <w:lang w:val="en-GB"/>
        </w:rPr>
        <w:t>2</w:t>
      </w:r>
      <w:r w:rsidR="00D31BF2">
        <w:rPr>
          <w:b/>
          <w:color w:val="000000"/>
          <w:lang w:val="en-GB"/>
        </w:rPr>
        <w:t>9</w:t>
      </w:r>
      <w:r w:rsidRPr="007751EB">
        <w:rPr>
          <w:b/>
          <w:color w:val="000000"/>
          <w:lang w:val="en-GB"/>
        </w:rPr>
        <w:t xml:space="preserve"> </w:t>
      </w:r>
      <w:r w:rsidR="00D31BF2">
        <w:rPr>
          <w:b/>
          <w:color w:val="000000"/>
          <w:lang w:val="en-GB"/>
        </w:rPr>
        <w:t>February</w:t>
      </w:r>
      <w:r w:rsidRPr="007751EB">
        <w:rPr>
          <w:b/>
          <w:color w:val="000000"/>
          <w:lang w:val="en-GB"/>
        </w:rPr>
        <w:t xml:space="preserve"> 202</w:t>
      </w:r>
      <w:r w:rsidR="00D31BF2">
        <w:rPr>
          <w:b/>
          <w:color w:val="000000"/>
          <w:lang w:val="en-GB"/>
        </w:rPr>
        <w:t>4</w:t>
      </w:r>
      <w:r w:rsidRPr="007751EB">
        <w:rPr>
          <w:color w:val="000000"/>
          <w:lang w:val="en-GB"/>
        </w:rPr>
        <w:t xml:space="preserve">. Watch out for our coming issue to see if you get all the answers right, and better still, if you are one of the lucky ten to win a prize. The Editorial Board will have the final say on the answers. </w:t>
      </w:r>
    </w:p>
    <w:p w14:paraId="7CC73BA9" w14:textId="79D6089E" w:rsidR="00DA19BC" w:rsidRDefault="00DA19BC"/>
    <w:p w14:paraId="31A321ED" w14:textId="77777777" w:rsidR="00DA19BC" w:rsidRPr="0041530C" w:rsidRDefault="00DA19BC" w:rsidP="00DA19BC">
      <w:pPr>
        <w:pStyle w:val="af"/>
        <w:tabs>
          <w:tab w:val="left" w:pos="10116"/>
        </w:tabs>
        <w:spacing w:after="60" w:line="300" w:lineRule="auto"/>
        <w:ind w:leftChars="1" w:left="2" w:rightChars="29" w:right="70" w:firstLineChars="0" w:firstLine="6"/>
        <w:jc w:val="center"/>
        <w:rPr>
          <w:noProof/>
          <w:spacing w:val="0"/>
          <w:szCs w:val="28"/>
        </w:rPr>
      </w:pPr>
      <w:r w:rsidRPr="0041530C">
        <w:rPr>
          <w:noProof/>
          <w:spacing w:val="0"/>
          <w:szCs w:val="28"/>
        </w:rPr>
        <w:t>Not-a-Mindboggler</w:t>
      </w:r>
    </w:p>
    <w:p w14:paraId="5A596008" w14:textId="05DF7708" w:rsidR="00DA19BC" w:rsidRPr="009F4E77" w:rsidRDefault="00D31BF2" w:rsidP="00DA19BC">
      <w:pPr>
        <w:pStyle w:val="af"/>
        <w:tabs>
          <w:tab w:val="left" w:pos="10116"/>
        </w:tabs>
        <w:spacing w:after="60" w:line="300" w:lineRule="auto"/>
        <w:ind w:leftChars="1" w:left="2" w:rightChars="29" w:right="70" w:firstLineChars="0" w:firstLine="6"/>
        <w:jc w:val="center"/>
        <w:rPr>
          <w:b/>
          <w:noProof/>
          <w:color w:val="C00000"/>
          <w:spacing w:val="0"/>
          <w:szCs w:val="28"/>
        </w:rPr>
      </w:pPr>
      <w:r w:rsidRPr="00C94EEB">
        <w:rPr>
          <w:b/>
          <w:noProof/>
          <w:color w:val="9A0000"/>
          <w:spacing w:val="0"/>
          <w:szCs w:val="28"/>
        </w:rPr>
        <w:t>Gone but Not Forgotten</w:t>
      </w:r>
    </w:p>
    <w:p w14:paraId="31C5F211" w14:textId="77777777" w:rsidR="00DA19BC" w:rsidRPr="0041530C" w:rsidRDefault="00DA19BC" w:rsidP="00D41068">
      <w:pPr>
        <w:pStyle w:val="af"/>
        <w:tabs>
          <w:tab w:val="left" w:pos="10116"/>
        </w:tabs>
        <w:spacing w:after="120" w:line="240" w:lineRule="auto"/>
        <w:ind w:leftChars="1" w:left="2" w:rightChars="29" w:right="70" w:firstLineChars="7" w:firstLine="17"/>
        <w:jc w:val="center"/>
        <w:rPr>
          <w:rFonts w:eastAsiaTheme="minorEastAsia"/>
          <w:b/>
          <w:bCs/>
          <w:spacing w:val="0"/>
          <w:sz w:val="24"/>
        </w:rPr>
      </w:pPr>
      <w:r w:rsidRPr="0041530C">
        <w:rPr>
          <w:noProof/>
          <w:spacing w:val="0"/>
          <w:sz w:val="24"/>
        </w:rPr>
        <w:t>Entry Form</w:t>
      </w:r>
    </w:p>
    <w:tbl>
      <w:tblPr>
        <w:tblW w:w="9498" w:type="dxa"/>
        <w:tblCellMar>
          <w:left w:w="28" w:type="dxa"/>
          <w:right w:w="28" w:type="dxa"/>
        </w:tblCellMar>
        <w:tblLook w:val="04A0" w:firstRow="1" w:lastRow="0" w:firstColumn="1" w:lastColumn="0" w:noHBand="0" w:noVBand="1"/>
      </w:tblPr>
      <w:tblGrid>
        <w:gridCol w:w="4678"/>
        <w:gridCol w:w="4820"/>
      </w:tblGrid>
      <w:tr w:rsidR="00DA19BC" w:rsidRPr="0041530C" w14:paraId="63AB64BF" w14:textId="77777777" w:rsidTr="005E193D">
        <w:trPr>
          <w:cantSplit/>
          <w:trHeight w:val="680"/>
        </w:trPr>
        <w:tc>
          <w:tcPr>
            <w:tcW w:w="4678" w:type="dxa"/>
            <w:hideMark/>
          </w:tcPr>
          <w:p w14:paraId="11E443E1" w14:textId="77777777" w:rsidR="00DA19BC" w:rsidRPr="0041530C" w:rsidRDefault="00DA19BC" w:rsidP="005E193D">
            <w:pPr>
              <w:tabs>
                <w:tab w:val="left" w:pos="681"/>
              </w:tabs>
              <w:spacing w:line="280" w:lineRule="exact"/>
              <w:rPr>
                <w:rFonts w:eastAsia="標楷體"/>
                <w:i/>
                <w:lang w:val="en-GB"/>
              </w:rPr>
            </w:pPr>
            <w:r w:rsidRPr="0041530C">
              <w:rPr>
                <w:rFonts w:eastAsia="標楷體"/>
                <w:lang w:val="en-GB"/>
              </w:rPr>
              <w:t>Attn</w:t>
            </w:r>
            <w:r>
              <w:rPr>
                <w:rFonts w:eastAsia="標楷體" w:hint="eastAsia"/>
                <w:lang w:val="en-GB"/>
              </w:rPr>
              <w:t>:</w:t>
            </w:r>
            <w:r>
              <w:rPr>
                <w:rFonts w:eastAsia="標楷體"/>
                <w:lang w:val="en-GB"/>
              </w:rPr>
              <w:tab/>
            </w:r>
            <w:r w:rsidRPr="0041530C">
              <w:rPr>
                <w:rFonts w:eastAsia="標楷體"/>
                <w:lang w:val="en-GB"/>
              </w:rPr>
              <w:t xml:space="preserve">Editorial Board of </w:t>
            </w:r>
            <w:r w:rsidRPr="0041530C">
              <w:rPr>
                <w:rFonts w:eastAsia="標楷體"/>
                <w:i/>
                <w:lang w:val="en-GB"/>
              </w:rPr>
              <w:t>Word Power</w:t>
            </w:r>
          </w:p>
          <w:p w14:paraId="7D0CD013" w14:textId="77777777" w:rsidR="00DA19BC" w:rsidRPr="0041530C" w:rsidRDefault="00DA19BC" w:rsidP="005E193D">
            <w:pPr>
              <w:spacing w:line="280" w:lineRule="exact"/>
              <w:rPr>
                <w:rFonts w:eastAsia="標楷體"/>
                <w:lang w:val="en-GB"/>
              </w:rPr>
            </w:pPr>
            <w:r w:rsidRPr="0041530C">
              <w:rPr>
                <w:rFonts w:eastAsia="標楷體"/>
                <w:i/>
                <w:lang w:val="en-GB"/>
              </w:rPr>
              <w:t xml:space="preserve">          </w:t>
            </w:r>
            <w:r w:rsidRPr="0041530C">
              <w:rPr>
                <w:rFonts w:eastAsia="標楷體"/>
                <w:lang w:val="en-GB"/>
              </w:rPr>
              <w:t xml:space="preserve"> Official Languages Division</w:t>
            </w:r>
          </w:p>
          <w:p w14:paraId="6F9751B9" w14:textId="77777777" w:rsidR="00DA19BC" w:rsidRPr="0041530C" w:rsidRDefault="00DA19BC" w:rsidP="005E193D">
            <w:pPr>
              <w:spacing w:line="280" w:lineRule="exact"/>
              <w:rPr>
                <w:rFonts w:eastAsia="標楷體"/>
                <w:lang w:val="en-GB"/>
              </w:rPr>
            </w:pPr>
            <w:r w:rsidRPr="0041530C">
              <w:rPr>
                <w:rFonts w:eastAsia="標楷體"/>
                <w:lang w:val="en-GB"/>
              </w:rPr>
              <w:t xml:space="preserve">           Civil Service Bureau</w:t>
            </w:r>
          </w:p>
        </w:tc>
        <w:tc>
          <w:tcPr>
            <w:tcW w:w="4820" w:type="dxa"/>
            <w:hideMark/>
          </w:tcPr>
          <w:p w14:paraId="1B272AE8" w14:textId="77777777" w:rsidR="00DA19BC" w:rsidRPr="0041530C" w:rsidRDefault="00DA19BC" w:rsidP="005E193D">
            <w:pPr>
              <w:tabs>
                <w:tab w:val="left" w:pos="496"/>
                <w:tab w:val="left" w:pos="999"/>
              </w:tabs>
              <w:spacing w:line="280" w:lineRule="exact"/>
              <w:ind w:rightChars="-11" w:right="-26"/>
              <w:rPr>
                <w:rFonts w:eastAsia="標楷體"/>
                <w:lang w:val="en-GB"/>
              </w:rPr>
            </w:pPr>
            <w:r w:rsidRPr="0041530C">
              <w:rPr>
                <w:rFonts w:eastAsia="標楷體"/>
                <w:lang w:val="en-GB"/>
              </w:rPr>
              <w:t>Address:  Room 2310, High Block</w:t>
            </w:r>
          </w:p>
          <w:p w14:paraId="48A5D422" w14:textId="77777777" w:rsidR="00DA19BC" w:rsidRPr="0041530C" w:rsidRDefault="00DA19BC" w:rsidP="005E193D">
            <w:pPr>
              <w:tabs>
                <w:tab w:val="left" w:pos="496"/>
                <w:tab w:val="left" w:pos="999"/>
              </w:tabs>
              <w:spacing w:line="280" w:lineRule="exact"/>
              <w:ind w:rightChars="-11" w:right="-26" w:firstLineChars="400" w:firstLine="960"/>
              <w:rPr>
                <w:rFonts w:eastAsia="標楷體"/>
                <w:lang w:val="en-GB"/>
              </w:rPr>
            </w:pPr>
            <w:r w:rsidRPr="0041530C">
              <w:rPr>
                <w:rFonts w:eastAsia="標楷體"/>
                <w:lang w:val="en-GB"/>
              </w:rPr>
              <w:t>Queensway Government Offices</w:t>
            </w:r>
          </w:p>
          <w:p w14:paraId="1CC7EBA1" w14:textId="77777777" w:rsidR="00DA19BC" w:rsidRPr="0041530C" w:rsidRDefault="00DA19BC" w:rsidP="005E193D">
            <w:pPr>
              <w:tabs>
                <w:tab w:val="left" w:pos="496"/>
                <w:tab w:val="left" w:pos="999"/>
              </w:tabs>
              <w:spacing w:line="280" w:lineRule="exact"/>
              <w:ind w:rightChars="-11" w:right="-26" w:firstLineChars="400" w:firstLine="960"/>
              <w:rPr>
                <w:rFonts w:eastAsia="標楷體"/>
                <w:lang w:val="en-GB"/>
              </w:rPr>
            </w:pPr>
            <w:r w:rsidRPr="0041530C">
              <w:rPr>
                <w:rFonts w:eastAsia="標楷體"/>
                <w:lang w:val="en-GB"/>
              </w:rPr>
              <w:t>66 Queensway, Admiralty</w:t>
            </w:r>
          </w:p>
          <w:p w14:paraId="3CA739B5" w14:textId="77777777" w:rsidR="00DA19BC" w:rsidRPr="0041530C" w:rsidRDefault="00DA19BC" w:rsidP="005E193D">
            <w:pPr>
              <w:tabs>
                <w:tab w:val="left" w:pos="496"/>
                <w:tab w:val="left" w:pos="999"/>
              </w:tabs>
              <w:spacing w:line="280" w:lineRule="exact"/>
              <w:ind w:rightChars="-11" w:right="-26" w:firstLineChars="400" w:firstLine="960"/>
              <w:rPr>
                <w:rFonts w:eastAsia="標楷體"/>
                <w:lang w:val="en-GB"/>
              </w:rPr>
            </w:pPr>
            <w:r w:rsidRPr="0041530C">
              <w:rPr>
                <w:rFonts w:eastAsia="標楷體"/>
                <w:lang w:val="en-GB"/>
              </w:rPr>
              <w:t>Hong Kong</w:t>
            </w:r>
          </w:p>
          <w:p w14:paraId="765DB3C3" w14:textId="77777777" w:rsidR="00DA19BC" w:rsidRPr="0041530C" w:rsidRDefault="00DA19BC" w:rsidP="005E193D">
            <w:pPr>
              <w:tabs>
                <w:tab w:val="left" w:pos="782"/>
                <w:tab w:val="left" w:pos="999"/>
              </w:tabs>
              <w:spacing w:line="280" w:lineRule="exact"/>
              <w:ind w:rightChars="-11" w:right="-26"/>
              <w:rPr>
                <w:rFonts w:eastAsia="SimSun"/>
                <w:lang w:val="en-GB" w:eastAsia="zh-CN"/>
              </w:rPr>
            </w:pPr>
            <w:r w:rsidRPr="0041530C">
              <w:rPr>
                <w:rFonts w:eastAsia="標楷體"/>
                <w:lang w:val="en-GB"/>
              </w:rPr>
              <w:t>Fax:</w:t>
            </w:r>
            <w:r w:rsidRPr="0041530C">
              <w:rPr>
                <w:rFonts w:eastAsia="標楷體"/>
                <w:lang w:val="en-GB"/>
              </w:rPr>
              <w:tab/>
              <w:t xml:space="preserve">   252</w:t>
            </w:r>
            <w:r w:rsidRPr="0041530C">
              <w:rPr>
                <w:rFonts w:eastAsia="SimSun"/>
                <w:lang w:val="en-GB" w:eastAsia="zh-CN"/>
              </w:rPr>
              <w:t>1</w:t>
            </w:r>
            <w:r w:rsidRPr="0041530C">
              <w:rPr>
                <w:rFonts w:eastAsia="標楷體"/>
                <w:lang w:val="en-GB"/>
              </w:rPr>
              <w:t xml:space="preserve"> </w:t>
            </w:r>
            <w:r w:rsidRPr="0041530C">
              <w:rPr>
                <w:rFonts w:eastAsia="SimSun"/>
                <w:lang w:val="en-GB" w:eastAsia="zh-CN"/>
              </w:rPr>
              <w:t>8772</w:t>
            </w:r>
          </w:p>
          <w:p w14:paraId="03C625F9" w14:textId="77777777" w:rsidR="00DA19BC" w:rsidRPr="0041530C" w:rsidRDefault="00DA19BC" w:rsidP="005E193D">
            <w:pPr>
              <w:tabs>
                <w:tab w:val="left" w:pos="496"/>
                <w:tab w:val="left" w:pos="782"/>
              </w:tabs>
              <w:spacing w:line="280" w:lineRule="exact"/>
              <w:ind w:rightChars="-11" w:right="-26"/>
              <w:rPr>
                <w:rFonts w:eastAsia="標楷體"/>
                <w:lang w:val="en-GB"/>
              </w:rPr>
            </w:pPr>
            <w:r w:rsidRPr="0041530C">
              <w:rPr>
                <w:rFonts w:eastAsia="標楷體"/>
                <w:lang w:val="en-GB" w:eastAsia="zh-HK"/>
              </w:rPr>
              <w:t xml:space="preserve">Email:     </w:t>
            </w:r>
            <w:r w:rsidRPr="0041530C">
              <w:rPr>
                <w:lang w:val="en-GB" w:eastAsia="zh-HK"/>
              </w:rPr>
              <w:t>csbolrs@csb.gov.hk</w:t>
            </w:r>
          </w:p>
        </w:tc>
      </w:tr>
    </w:tbl>
    <w:p w14:paraId="3B18C343" w14:textId="77777777" w:rsidR="00DA19BC" w:rsidRPr="00DA19BC" w:rsidRDefault="00DA19BC" w:rsidP="00D41068">
      <w:pPr>
        <w:pStyle w:val="af1"/>
        <w:overflowPunct w:val="0"/>
        <w:snapToGrid w:val="0"/>
        <w:spacing w:line="240" w:lineRule="auto"/>
        <w:ind w:firstLineChars="0" w:firstLine="0"/>
        <w:rPr>
          <w:rFonts w:eastAsia="標楷體"/>
          <w:b/>
          <w:color w:val="auto"/>
          <w:spacing w:val="0"/>
          <w:sz w:val="22"/>
          <w:szCs w:val="28"/>
          <w:lang w:val="en-GB"/>
        </w:rPr>
      </w:pPr>
    </w:p>
    <w:p w14:paraId="0AAF7726" w14:textId="608DCDB0" w:rsidR="00DA19BC" w:rsidRPr="0041530C" w:rsidRDefault="00DA19BC" w:rsidP="00DA19BC">
      <w:pPr>
        <w:pStyle w:val="af1"/>
        <w:overflowPunct w:val="0"/>
        <w:spacing w:line="300" w:lineRule="auto"/>
        <w:ind w:firstLineChars="0" w:firstLine="0"/>
        <w:rPr>
          <w:rFonts w:eastAsia="標楷體"/>
          <w:b/>
          <w:color w:val="auto"/>
          <w:spacing w:val="0"/>
          <w:sz w:val="28"/>
          <w:szCs w:val="28"/>
          <w:lang w:val="en-GB"/>
        </w:rPr>
      </w:pPr>
      <w:r w:rsidRPr="0041530C">
        <w:rPr>
          <w:rFonts w:eastAsia="標楷體"/>
          <w:b/>
          <w:color w:val="auto"/>
          <w:spacing w:val="0"/>
          <w:sz w:val="28"/>
          <w:szCs w:val="28"/>
          <w:lang w:val="en-GB"/>
        </w:rPr>
        <w:t>Answers:</w:t>
      </w:r>
    </w:p>
    <w:p w14:paraId="1F4B144E" w14:textId="77777777" w:rsidR="006C4452" w:rsidRPr="0041530C" w:rsidRDefault="006C4452" w:rsidP="006C4452">
      <w:pPr>
        <w:pStyle w:val="af1"/>
        <w:overflowPunct w:val="0"/>
        <w:ind w:firstLineChars="0" w:firstLine="0"/>
        <w:rPr>
          <w:rFonts w:eastAsia="標楷體"/>
          <w:b/>
          <w:color w:val="auto"/>
          <w:spacing w:val="0"/>
          <w:sz w:val="28"/>
          <w:szCs w:val="28"/>
          <w:lang w:val="en-GB"/>
        </w:rPr>
      </w:pPr>
    </w:p>
    <w:tbl>
      <w:tblPr>
        <w:tblStyle w:val="a3"/>
        <w:tblW w:w="9310" w:type="dxa"/>
        <w:tblBorders>
          <w:top w:val="none" w:sz="0" w:space="0" w:color="auto"/>
          <w:left w:val="none" w:sz="0" w:space="0" w:color="auto"/>
          <w:right w:val="none" w:sz="0" w:space="0" w:color="auto"/>
        </w:tblBorders>
        <w:tblLook w:val="01E0" w:firstRow="1" w:lastRow="1" w:firstColumn="1" w:lastColumn="1" w:noHBand="0" w:noVBand="0"/>
      </w:tblPr>
      <w:tblGrid>
        <w:gridCol w:w="471"/>
        <w:gridCol w:w="4065"/>
        <w:gridCol w:w="567"/>
        <w:gridCol w:w="4207"/>
      </w:tblGrid>
      <w:tr w:rsidR="006C4452" w:rsidRPr="0041530C" w14:paraId="0AF918B6" w14:textId="77777777" w:rsidTr="009F4E77">
        <w:trPr>
          <w:trHeight w:val="610"/>
        </w:trPr>
        <w:tc>
          <w:tcPr>
            <w:tcW w:w="471" w:type="dxa"/>
            <w:tcBorders>
              <w:top w:val="nil"/>
              <w:bottom w:val="nil"/>
              <w:right w:val="nil"/>
            </w:tcBorders>
          </w:tcPr>
          <w:p w14:paraId="1E56B035" w14:textId="77777777" w:rsidR="006C4452" w:rsidRPr="0041530C" w:rsidRDefault="006C4452" w:rsidP="007C34D4">
            <w:pPr>
              <w:pStyle w:val="af1"/>
              <w:overflowPunct w:val="0"/>
              <w:ind w:firstLineChars="0" w:firstLine="0"/>
              <w:rPr>
                <w:color w:val="auto"/>
                <w:sz w:val="26"/>
                <w:szCs w:val="26"/>
                <w:lang w:val="en-GB"/>
              </w:rPr>
            </w:pPr>
            <w:r w:rsidRPr="0041530C">
              <w:rPr>
                <w:color w:val="auto"/>
                <w:sz w:val="26"/>
                <w:szCs w:val="26"/>
                <w:lang w:val="en-GB"/>
              </w:rPr>
              <w:t>1.</w:t>
            </w:r>
          </w:p>
        </w:tc>
        <w:tc>
          <w:tcPr>
            <w:tcW w:w="4065" w:type="dxa"/>
            <w:tcBorders>
              <w:left w:val="nil"/>
              <w:right w:val="nil"/>
            </w:tcBorders>
          </w:tcPr>
          <w:p w14:paraId="7EB299BF" w14:textId="643E9627" w:rsidR="006C4452" w:rsidRPr="009F4E77" w:rsidRDefault="006C4452" w:rsidP="007C34D4">
            <w:pPr>
              <w:pStyle w:val="af1"/>
              <w:overflowPunct w:val="0"/>
              <w:ind w:firstLineChars="0" w:firstLine="0"/>
              <w:rPr>
                <w:color w:val="auto"/>
                <w:spacing w:val="0"/>
                <w:kern w:val="0"/>
                <w:sz w:val="26"/>
                <w:szCs w:val="26"/>
              </w:rPr>
            </w:pPr>
          </w:p>
        </w:tc>
        <w:tc>
          <w:tcPr>
            <w:tcW w:w="567" w:type="dxa"/>
            <w:tcBorders>
              <w:top w:val="nil"/>
              <w:left w:val="nil"/>
              <w:bottom w:val="nil"/>
              <w:right w:val="nil"/>
            </w:tcBorders>
          </w:tcPr>
          <w:p w14:paraId="24C132F1" w14:textId="77777777" w:rsidR="006C4452" w:rsidRPr="0041530C" w:rsidRDefault="006C4452" w:rsidP="007C34D4">
            <w:pPr>
              <w:pStyle w:val="af1"/>
              <w:overflowPunct w:val="0"/>
              <w:ind w:firstLineChars="0" w:firstLine="0"/>
              <w:rPr>
                <w:color w:val="auto"/>
                <w:sz w:val="26"/>
                <w:szCs w:val="26"/>
                <w:lang w:val="en-GB"/>
              </w:rPr>
            </w:pPr>
            <w:r w:rsidRPr="0041530C">
              <w:rPr>
                <w:color w:val="auto"/>
                <w:sz w:val="26"/>
                <w:szCs w:val="26"/>
                <w:lang w:val="en-GB"/>
              </w:rPr>
              <w:t>5.</w:t>
            </w:r>
          </w:p>
        </w:tc>
        <w:tc>
          <w:tcPr>
            <w:tcW w:w="4207" w:type="dxa"/>
            <w:tcBorders>
              <w:left w:val="nil"/>
            </w:tcBorders>
          </w:tcPr>
          <w:p w14:paraId="22CC1973" w14:textId="3F642DF4" w:rsidR="006C4452" w:rsidRPr="009F4E77" w:rsidRDefault="006C4452" w:rsidP="007C34D4">
            <w:pPr>
              <w:pStyle w:val="af1"/>
              <w:overflowPunct w:val="0"/>
              <w:ind w:firstLineChars="0" w:firstLine="0"/>
              <w:rPr>
                <w:color w:val="auto"/>
                <w:spacing w:val="0"/>
                <w:kern w:val="0"/>
                <w:sz w:val="26"/>
                <w:szCs w:val="26"/>
              </w:rPr>
            </w:pPr>
          </w:p>
        </w:tc>
      </w:tr>
      <w:tr w:rsidR="006C4452" w:rsidRPr="0041530C" w14:paraId="7F3FFAA3" w14:textId="77777777" w:rsidTr="009F4E77">
        <w:trPr>
          <w:trHeight w:val="610"/>
        </w:trPr>
        <w:tc>
          <w:tcPr>
            <w:tcW w:w="471" w:type="dxa"/>
            <w:tcBorders>
              <w:top w:val="nil"/>
              <w:bottom w:val="nil"/>
              <w:right w:val="nil"/>
            </w:tcBorders>
          </w:tcPr>
          <w:p w14:paraId="1135BFFB" w14:textId="77777777" w:rsidR="006C4452" w:rsidRPr="0041530C" w:rsidRDefault="006C4452" w:rsidP="007C34D4">
            <w:pPr>
              <w:pStyle w:val="af1"/>
              <w:overflowPunct w:val="0"/>
              <w:ind w:firstLineChars="0" w:firstLine="0"/>
              <w:rPr>
                <w:color w:val="auto"/>
                <w:sz w:val="26"/>
                <w:szCs w:val="26"/>
                <w:lang w:val="en-GB"/>
              </w:rPr>
            </w:pPr>
            <w:r w:rsidRPr="0041530C">
              <w:rPr>
                <w:color w:val="auto"/>
                <w:sz w:val="26"/>
                <w:szCs w:val="26"/>
                <w:lang w:val="en-GB"/>
              </w:rPr>
              <w:t>2.</w:t>
            </w:r>
          </w:p>
        </w:tc>
        <w:tc>
          <w:tcPr>
            <w:tcW w:w="4065" w:type="dxa"/>
            <w:tcBorders>
              <w:left w:val="nil"/>
              <w:right w:val="nil"/>
            </w:tcBorders>
          </w:tcPr>
          <w:p w14:paraId="5612CD0F" w14:textId="77777777" w:rsidR="006C4452" w:rsidRPr="009F4E77" w:rsidRDefault="006C4452" w:rsidP="007C34D4">
            <w:pPr>
              <w:pStyle w:val="af1"/>
              <w:overflowPunct w:val="0"/>
              <w:ind w:firstLineChars="0" w:firstLine="0"/>
              <w:rPr>
                <w:color w:val="auto"/>
                <w:spacing w:val="0"/>
                <w:kern w:val="0"/>
                <w:sz w:val="26"/>
                <w:szCs w:val="26"/>
              </w:rPr>
            </w:pPr>
          </w:p>
        </w:tc>
        <w:tc>
          <w:tcPr>
            <w:tcW w:w="567" w:type="dxa"/>
            <w:tcBorders>
              <w:top w:val="nil"/>
              <w:left w:val="nil"/>
              <w:bottom w:val="nil"/>
              <w:right w:val="nil"/>
            </w:tcBorders>
          </w:tcPr>
          <w:p w14:paraId="2A51A03A" w14:textId="77777777" w:rsidR="006C4452" w:rsidRPr="0041530C" w:rsidRDefault="006C4452" w:rsidP="007C34D4">
            <w:pPr>
              <w:pStyle w:val="af1"/>
              <w:overflowPunct w:val="0"/>
              <w:ind w:firstLineChars="0" w:firstLine="0"/>
              <w:rPr>
                <w:color w:val="auto"/>
                <w:sz w:val="26"/>
                <w:szCs w:val="26"/>
                <w:lang w:val="en-GB"/>
              </w:rPr>
            </w:pPr>
            <w:r w:rsidRPr="0041530C">
              <w:rPr>
                <w:color w:val="auto"/>
                <w:sz w:val="26"/>
                <w:szCs w:val="26"/>
                <w:lang w:val="en-GB"/>
              </w:rPr>
              <w:t>6.</w:t>
            </w:r>
          </w:p>
        </w:tc>
        <w:tc>
          <w:tcPr>
            <w:tcW w:w="4207" w:type="dxa"/>
            <w:tcBorders>
              <w:left w:val="nil"/>
            </w:tcBorders>
          </w:tcPr>
          <w:p w14:paraId="187C9A81" w14:textId="77777777" w:rsidR="006C4452" w:rsidRPr="009F4E77" w:rsidRDefault="006C4452" w:rsidP="007C34D4">
            <w:pPr>
              <w:pStyle w:val="af1"/>
              <w:overflowPunct w:val="0"/>
              <w:ind w:firstLineChars="0" w:firstLine="0"/>
              <w:rPr>
                <w:color w:val="auto"/>
                <w:spacing w:val="0"/>
                <w:kern w:val="0"/>
                <w:sz w:val="26"/>
                <w:szCs w:val="26"/>
              </w:rPr>
            </w:pPr>
          </w:p>
        </w:tc>
      </w:tr>
      <w:tr w:rsidR="006C4452" w:rsidRPr="0041530C" w14:paraId="0DC24795" w14:textId="77777777" w:rsidTr="009F4E77">
        <w:trPr>
          <w:trHeight w:val="610"/>
        </w:trPr>
        <w:tc>
          <w:tcPr>
            <w:tcW w:w="471" w:type="dxa"/>
            <w:tcBorders>
              <w:top w:val="nil"/>
              <w:bottom w:val="nil"/>
              <w:right w:val="nil"/>
            </w:tcBorders>
          </w:tcPr>
          <w:p w14:paraId="547F2CC2" w14:textId="77777777" w:rsidR="006C4452" w:rsidRPr="0041530C" w:rsidRDefault="006C4452" w:rsidP="007C34D4">
            <w:pPr>
              <w:pStyle w:val="af1"/>
              <w:overflowPunct w:val="0"/>
              <w:ind w:firstLineChars="0" w:firstLine="0"/>
              <w:rPr>
                <w:color w:val="auto"/>
                <w:sz w:val="26"/>
                <w:szCs w:val="26"/>
                <w:lang w:val="en-GB"/>
              </w:rPr>
            </w:pPr>
            <w:r w:rsidRPr="0041530C">
              <w:rPr>
                <w:color w:val="auto"/>
                <w:sz w:val="26"/>
                <w:szCs w:val="26"/>
                <w:lang w:val="en-GB"/>
              </w:rPr>
              <w:t>3.</w:t>
            </w:r>
          </w:p>
        </w:tc>
        <w:tc>
          <w:tcPr>
            <w:tcW w:w="4065" w:type="dxa"/>
            <w:tcBorders>
              <w:left w:val="nil"/>
              <w:right w:val="nil"/>
            </w:tcBorders>
          </w:tcPr>
          <w:p w14:paraId="2DE4FDE5" w14:textId="77777777" w:rsidR="006C4452" w:rsidRPr="009F4E77" w:rsidRDefault="006C4452" w:rsidP="007C34D4">
            <w:pPr>
              <w:pStyle w:val="af1"/>
              <w:overflowPunct w:val="0"/>
              <w:ind w:firstLineChars="0" w:firstLine="0"/>
              <w:rPr>
                <w:color w:val="auto"/>
                <w:spacing w:val="0"/>
                <w:kern w:val="0"/>
                <w:sz w:val="26"/>
                <w:szCs w:val="26"/>
              </w:rPr>
            </w:pPr>
          </w:p>
        </w:tc>
        <w:tc>
          <w:tcPr>
            <w:tcW w:w="567" w:type="dxa"/>
            <w:tcBorders>
              <w:top w:val="nil"/>
              <w:left w:val="nil"/>
              <w:bottom w:val="nil"/>
              <w:right w:val="nil"/>
            </w:tcBorders>
          </w:tcPr>
          <w:p w14:paraId="44ED17DA" w14:textId="77777777" w:rsidR="006C4452" w:rsidRPr="0041530C" w:rsidRDefault="006C4452" w:rsidP="007C34D4">
            <w:pPr>
              <w:pStyle w:val="af1"/>
              <w:overflowPunct w:val="0"/>
              <w:ind w:firstLineChars="0" w:firstLine="0"/>
              <w:rPr>
                <w:color w:val="auto"/>
                <w:sz w:val="26"/>
                <w:szCs w:val="26"/>
                <w:lang w:val="en-GB"/>
              </w:rPr>
            </w:pPr>
            <w:r w:rsidRPr="0041530C">
              <w:rPr>
                <w:color w:val="auto"/>
                <w:sz w:val="26"/>
                <w:szCs w:val="26"/>
                <w:lang w:val="en-GB"/>
              </w:rPr>
              <w:t>7.</w:t>
            </w:r>
          </w:p>
        </w:tc>
        <w:tc>
          <w:tcPr>
            <w:tcW w:w="4207" w:type="dxa"/>
            <w:tcBorders>
              <w:left w:val="nil"/>
            </w:tcBorders>
          </w:tcPr>
          <w:p w14:paraId="56B8E1FB" w14:textId="77777777" w:rsidR="006C4452" w:rsidRPr="009F4E77" w:rsidRDefault="006C4452" w:rsidP="007C34D4">
            <w:pPr>
              <w:pStyle w:val="af1"/>
              <w:overflowPunct w:val="0"/>
              <w:ind w:firstLineChars="0" w:firstLine="0"/>
              <w:rPr>
                <w:color w:val="auto"/>
                <w:spacing w:val="0"/>
                <w:kern w:val="0"/>
                <w:sz w:val="26"/>
                <w:szCs w:val="26"/>
              </w:rPr>
            </w:pPr>
          </w:p>
        </w:tc>
      </w:tr>
      <w:tr w:rsidR="006C4452" w:rsidRPr="0041530C" w14:paraId="473D90EC" w14:textId="77777777" w:rsidTr="009F4E77">
        <w:trPr>
          <w:trHeight w:val="610"/>
        </w:trPr>
        <w:tc>
          <w:tcPr>
            <w:tcW w:w="471" w:type="dxa"/>
            <w:tcBorders>
              <w:top w:val="nil"/>
              <w:bottom w:val="nil"/>
              <w:right w:val="nil"/>
            </w:tcBorders>
          </w:tcPr>
          <w:p w14:paraId="7140DA18" w14:textId="77777777" w:rsidR="006C4452" w:rsidRPr="0041530C" w:rsidRDefault="006C4452" w:rsidP="007C34D4">
            <w:pPr>
              <w:pStyle w:val="af1"/>
              <w:overflowPunct w:val="0"/>
              <w:ind w:firstLineChars="0" w:firstLine="0"/>
              <w:rPr>
                <w:color w:val="auto"/>
                <w:sz w:val="26"/>
                <w:szCs w:val="26"/>
                <w:lang w:val="en-GB"/>
              </w:rPr>
            </w:pPr>
            <w:r w:rsidRPr="0041530C">
              <w:rPr>
                <w:color w:val="auto"/>
                <w:sz w:val="26"/>
                <w:szCs w:val="26"/>
                <w:lang w:val="en-GB"/>
              </w:rPr>
              <w:t>4.</w:t>
            </w:r>
          </w:p>
        </w:tc>
        <w:tc>
          <w:tcPr>
            <w:tcW w:w="4065" w:type="dxa"/>
            <w:tcBorders>
              <w:left w:val="nil"/>
              <w:right w:val="nil"/>
            </w:tcBorders>
          </w:tcPr>
          <w:p w14:paraId="5FFBC90C" w14:textId="77777777" w:rsidR="006C4452" w:rsidRPr="009F4E77" w:rsidRDefault="006C4452" w:rsidP="007C34D4">
            <w:pPr>
              <w:pStyle w:val="af1"/>
              <w:overflowPunct w:val="0"/>
              <w:ind w:firstLineChars="0" w:firstLine="0"/>
              <w:rPr>
                <w:color w:val="auto"/>
                <w:spacing w:val="0"/>
                <w:kern w:val="0"/>
                <w:sz w:val="26"/>
                <w:szCs w:val="26"/>
              </w:rPr>
            </w:pPr>
          </w:p>
        </w:tc>
        <w:tc>
          <w:tcPr>
            <w:tcW w:w="567" w:type="dxa"/>
            <w:tcBorders>
              <w:top w:val="nil"/>
              <w:left w:val="nil"/>
              <w:bottom w:val="nil"/>
              <w:right w:val="nil"/>
            </w:tcBorders>
          </w:tcPr>
          <w:p w14:paraId="595CB4CA" w14:textId="77777777" w:rsidR="006C4452" w:rsidRPr="0041530C" w:rsidRDefault="006C4452" w:rsidP="007C34D4">
            <w:pPr>
              <w:pStyle w:val="af1"/>
              <w:overflowPunct w:val="0"/>
              <w:ind w:firstLineChars="0" w:firstLine="0"/>
              <w:rPr>
                <w:color w:val="auto"/>
                <w:sz w:val="26"/>
                <w:szCs w:val="26"/>
                <w:lang w:val="en-GB"/>
              </w:rPr>
            </w:pPr>
            <w:r w:rsidRPr="0041530C">
              <w:rPr>
                <w:color w:val="auto"/>
                <w:sz w:val="26"/>
                <w:szCs w:val="26"/>
                <w:lang w:val="en-GB"/>
              </w:rPr>
              <w:t>8.</w:t>
            </w:r>
          </w:p>
        </w:tc>
        <w:tc>
          <w:tcPr>
            <w:tcW w:w="4207" w:type="dxa"/>
            <w:tcBorders>
              <w:left w:val="nil"/>
            </w:tcBorders>
          </w:tcPr>
          <w:p w14:paraId="549084A5" w14:textId="77777777" w:rsidR="006C4452" w:rsidRPr="009F4E77" w:rsidRDefault="006C4452" w:rsidP="007C34D4">
            <w:pPr>
              <w:pStyle w:val="af1"/>
              <w:overflowPunct w:val="0"/>
              <w:ind w:firstLineChars="0" w:firstLine="0"/>
              <w:rPr>
                <w:color w:val="auto"/>
                <w:spacing w:val="0"/>
                <w:kern w:val="0"/>
                <w:sz w:val="26"/>
                <w:szCs w:val="26"/>
              </w:rPr>
            </w:pPr>
          </w:p>
        </w:tc>
      </w:tr>
    </w:tbl>
    <w:p w14:paraId="7B36A537" w14:textId="3B11ED44" w:rsidR="00843367" w:rsidRDefault="00843367" w:rsidP="00DA19BC">
      <w:pPr>
        <w:pStyle w:val="af1"/>
        <w:overflowPunct w:val="0"/>
        <w:snapToGrid w:val="0"/>
        <w:spacing w:line="240" w:lineRule="auto"/>
        <w:ind w:firstLineChars="0" w:firstLine="0"/>
        <w:rPr>
          <w:spacing w:val="0"/>
          <w:kern w:val="0"/>
          <w:lang w:val="en-GB"/>
        </w:rPr>
      </w:pPr>
    </w:p>
    <w:p w14:paraId="39C82FC2" w14:textId="77777777" w:rsidR="003552A2" w:rsidRPr="00DA19BC" w:rsidRDefault="003552A2" w:rsidP="00DA19BC">
      <w:pPr>
        <w:pStyle w:val="af1"/>
        <w:overflowPunct w:val="0"/>
        <w:snapToGrid w:val="0"/>
        <w:spacing w:line="240" w:lineRule="auto"/>
        <w:ind w:firstLineChars="0" w:firstLine="0"/>
        <w:rPr>
          <w:spacing w:val="0"/>
          <w:kern w:val="0"/>
          <w:lang w:val="en-GB"/>
        </w:rPr>
      </w:pPr>
    </w:p>
    <w:p w14:paraId="29DE76EB" w14:textId="5FC6AA1C" w:rsidR="00DA19BC" w:rsidRDefault="00DA19BC" w:rsidP="00DA19BC">
      <w:pPr>
        <w:pStyle w:val="af1"/>
        <w:overflowPunct w:val="0"/>
        <w:ind w:firstLineChars="0" w:firstLine="0"/>
        <w:rPr>
          <w:rFonts w:eastAsia="標楷體"/>
          <w:b/>
          <w:color w:val="auto"/>
          <w:spacing w:val="0"/>
          <w:sz w:val="28"/>
          <w:szCs w:val="28"/>
          <w:lang w:val="en-GB"/>
        </w:rPr>
      </w:pPr>
      <w:r w:rsidRPr="0041530C">
        <w:rPr>
          <w:rFonts w:eastAsia="標楷體"/>
          <w:b/>
          <w:color w:val="auto"/>
          <w:spacing w:val="0"/>
          <w:sz w:val="28"/>
          <w:szCs w:val="28"/>
          <w:lang w:val="en-GB"/>
        </w:rPr>
        <w:t>Particulars of participant:</w:t>
      </w:r>
    </w:p>
    <w:p w14:paraId="6378E3BD" w14:textId="77777777" w:rsidR="009F4E77" w:rsidRPr="0041530C" w:rsidRDefault="009F4E77" w:rsidP="00DA19BC">
      <w:pPr>
        <w:pStyle w:val="af1"/>
        <w:overflowPunct w:val="0"/>
        <w:ind w:firstLineChars="0" w:firstLine="0"/>
        <w:rPr>
          <w:rFonts w:eastAsia="標楷體"/>
          <w:b/>
          <w:color w:val="auto"/>
          <w:spacing w:val="0"/>
          <w:sz w:val="28"/>
          <w:szCs w:val="28"/>
          <w:lang w:val="en-GB"/>
        </w:rPr>
      </w:pPr>
    </w:p>
    <w:tbl>
      <w:tblPr>
        <w:tblW w:w="9498" w:type="dxa"/>
        <w:tblLayout w:type="fixed"/>
        <w:tblCellMar>
          <w:left w:w="28" w:type="dxa"/>
          <w:right w:w="28" w:type="dxa"/>
        </w:tblCellMar>
        <w:tblLook w:val="0000" w:firstRow="0" w:lastRow="0" w:firstColumn="0" w:lastColumn="0" w:noHBand="0" w:noVBand="0"/>
      </w:tblPr>
      <w:tblGrid>
        <w:gridCol w:w="567"/>
        <w:gridCol w:w="142"/>
        <w:gridCol w:w="284"/>
        <w:gridCol w:w="283"/>
        <w:gridCol w:w="3402"/>
        <w:gridCol w:w="4820"/>
      </w:tblGrid>
      <w:tr w:rsidR="00DA19BC" w:rsidRPr="0041530C" w14:paraId="459973EE" w14:textId="77777777" w:rsidTr="005E193D">
        <w:trPr>
          <w:cantSplit/>
        </w:trPr>
        <w:tc>
          <w:tcPr>
            <w:tcW w:w="709" w:type="dxa"/>
            <w:gridSpan w:val="2"/>
          </w:tcPr>
          <w:p w14:paraId="5684D62F" w14:textId="77777777" w:rsidR="00DA19BC" w:rsidRPr="0041530C" w:rsidRDefault="00DA19BC" w:rsidP="005E193D">
            <w:pPr>
              <w:overflowPunct w:val="0"/>
              <w:spacing w:line="440" w:lineRule="exact"/>
              <w:rPr>
                <w:color w:val="000000"/>
                <w:lang w:val="en-GB"/>
              </w:rPr>
            </w:pPr>
            <w:r w:rsidRPr="0041530C">
              <w:rPr>
                <w:color w:val="000000"/>
                <w:lang w:val="en-GB"/>
              </w:rPr>
              <w:t>Name:</w:t>
            </w:r>
          </w:p>
        </w:tc>
        <w:tc>
          <w:tcPr>
            <w:tcW w:w="3969" w:type="dxa"/>
            <w:gridSpan w:val="3"/>
          </w:tcPr>
          <w:p w14:paraId="4119A77C" w14:textId="77777777" w:rsidR="00DA19BC" w:rsidRPr="0041530C" w:rsidRDefault="00DA19BC" w:rsidP="005E193D">
            <w:pPr>
              <w:overflowPunct w:val="0"/>
              <w:spacing w:line="440" w:lineRule="exact"/>
              <w:rPr>
                <w:color w:val="000000"/>
                <w:lang w:val="en-GB"/>
              </w:rPr>
            </w:pPr>
            <w:r w:rsidRPr="0041530C">
              <w:rPr>
                <w:color w:val="000000"/>
                <w:lang w:val="en-GB"/>
              </w:rPr>
              <w:t>Mr/Mrs/Miss/Ms (delete as appropriate)</w:t>
            </w:r>
          </w:p>
        </w:tc>
        <w:tc>
          <w:tcPr>
            <w:tcW w:w="4820" w:type="dxa"/>
            <w:tcBorders>
              <w:bottom w:val="single" w:sz="4" w:space="0" w:color="auto"/>
            </w:tcBorders>
          </w:tcPr>
          <w:p w14:paraId="103B14CB" w14:textId="418772C2" w:rsidR="00DA19BC" w:rsidRPr="009F4E77" w:rsidRDefault="00DA19BC" w:rsidP="009F4E77">
            <w:pPr>
              <w:pStyle w:val="af1"/>
              <w:overflowPunct w:val="0"/>
              <w:ind w:firstLineChars="0" w:firstLine="0"/>
              <w:rPr>
                <w:color w:val="auto"/>
                <w:spacing w:val="0"/>
                <w:kern w:val="0"/>
              </w:rPr>
            </w:pPr>
          </w:p>
        </w:tc>
      </w:tr>
      <w:tr w:rsidR="00DA19BC" w:rsidRPr="0041530C" w14:paraId="5B2590EE" w14:textId="77777777" w:rsidTr="005E193D">
        <w:trPr>
          <w:cantSplit/>
        </w:trPr>
        <w:tc>
          <w:tcPr>
            <w:tcW w:w="567" w:type="dxa"/>
          </w:tcPr>
          <w:p w14:paraId="2B01568A" w14:textId="77777777" w:rsidR="00DA19BC" w:rsidRPr="0041530C" w:rsidRDefault="00DA19BC" w:rsidP="005E193D">
            <w:pPr>
              <w:overflowPunct w:val="0"/>
              <w:spacing w:line="440" w:lineRule="exact"/>
              <w:rPr>
                <w:color w:val="000000"/>
                <w:lang w:val="en-GB"/>
              </w:rPr>
            </w:pPr>
            <w:r w:rsidRPr="0041530C">
              <w:rPr>
                <w:color w:val="000000"/>
                <w:lang w:val="en-GB"/>
              </w:rPr>
              <w:t>Post:</w:t>
            </w:r>
          </w:p>
        </w:tc>
        <w:tc>
          <w:tcPr>
            <w:tcW w:w="8931" w:type="dxa"/>
            <w:gridSpan w:val="5"/>
            <w:tcBorders>
              <w:bottom w:val="single" w:sz="4" w:space="0" w:color="auto"/>
            </w:tcBorders>
          </w:tcPr>
          <w:p w14:paraId="6D61C73E" w14:textId="77777777" w:rsidR="00DA19BC" w:rsidRPr="009F4E77" w:rsidRDefault="00DA19BC" w:rsidP="009F4E77">
            <w:pPr>
              <w:pStyle w:val="af1"/>
              <w:overflowPunct w:val="0"/>
              <w:ind w:firstLineChars="0" w:firstLine="0"/>
              <w:rPr>
                <w:color w:val="auto"/>
                <w:spacing w:val="0"/>
                <w:kern w:val="0"/>
              </w:rPr>
            </w:pPr>
          </w:p>
        </w:tc>
      </w:tr>
      <w:tr w:rsidR="00DA19BC" w:rsidRPr="0041530C" w14:paraId="3662D526" w14:textId="77777777" w:rsidTr="005E193D">
        <w:trPr>
          <w:cantSplit/>
        </w:trPr>
        <w:tc>
          <w:tcPr>
            <w:tcW w:w="1276" w:type="dxa"/>
            <w:gridSpan w:val="4"/>
          </w:tcPr>
          <w:p w14:paraId="4B35DA98" w14:textId="77777777" w:rsidR="00DA19BC" w:rsidRPr="0041530C" w:rsidRDefault="00DA19BC" w:rsidP="005E193D">
            <w:pPr>
              <w:overflowPunct w:val="0"/>
              <w:spacing w:line="440" w:lineRule="exact"/>
              <w:rPr>
                <w:color w:val="000000"/>
                <w:lang w:val="en-GB"/>
              </w:rPr>
            </w:pPr>
            <w:r w:rsidRPr="0041530C">
              <w:rPr>
                <w:color w:val="000000"/>
                <w:lang w:val="en-GB"/>
              </w:rPr>
              <w:t>Department:</w:t>
            </w:r>
          </w:p>
        </w:tc>
        <w:tc>
          <w:tcPr>
            <w:tcW w:w="8222" w:type="dxa"/>
            <w:gridSpan w:val="2"/>
            <w:tcBorders>
              <w:bottom w:val="single" w:sz="4" w:space="0" w:color="auto"/>
            </w:tcBorders>
          </w:tcPr>
          <w:p w14:paraId="6C0FD4C7" w14:textId="26C9F1E9" w:rsidR="00DA19BC" w:rsidRPr="009F4E77" w:rsidRDefault="00DA19BC" w:rsidP="009F4E77">
            <w:pPr>
              <w:pStyle w:val="af1"/>
              <w:overflowPunct w:val="0"/>
              <w:ind w:firstLineChars="0" w:firstLine="0"/>
              <w:rPr>
                <w:color w:val="auto"/>
                <w:spacing w:val="0"/>
                <w:kern w:val="0"/>
              </w:rPr>
            </w:pPr>
          </w:p>
        </w:tc>
      </w:tr>
      <w:tr w:rsidR="00DA19BC" w:rsidRPr="0041530C" w14:paraId="0F446A53" w14:textId="77777777" w:rsidTr="005E193D">
        <w:trPr>
          <w:cantSplit/>
        </w:trPr>
        <w:tc>
          <w:tcPr>
            <w:tcW w:w="993" w:type="dxa"/>
            <w:gridSpan w:val="3"/>
          </w:tcPr>
          <w:p w14:paraId="0897DA37" w14:textId="77777777" w:rsidR="00DA19BC" w:rsidRPr="0041530C" w:rsidRDefault="00DA19BC" w:rsidP="005E193D">
            <w:pPr>
              <w:overflowPunct w:val="0"/>
              <w:spacing w:line="440" w:lineRule="exact"/>
              <w:rPr>
                <w:color w:val="000000"/>
                <w:lang w:val="en-GB"/>
              </w:rPr>
            </w:pPr>
            <w:r w:rsidRPr="0041530C">
              <w:rPr>
                <w:color w:val="000000"/>
                <w:lang w:val="en-GB"/>
              </w:rPr>
              <w:t>Tel. No.:</w:t>
            </w:r>
          </w:p>
        </w:tc>
        <w:tc>
          <w:tcPr>
            <w:tcW w:w="8505" w:type="dxa"/>
            <w:gridSpan w:val="3"/>
            <w:tcBorders>
              <w:bottom w:val="single" w:sz="4" w:space="0" w:color="auto"/>
            </w:tcBorders>
          </w:tcPr>
          <w:p w14:paraId="449B276D" w14:textId="77777777" w:rsidR="00DA19BC" w:rsidRPr="009F4E77" w:rsidRDefault="00DA19BC" w:rsidP="009F4E77">
            <w:pPr>
              <w:pStyle w:val="af1"/>
              <w:overflowPunct w:val="0"/>
              <w:ind w:firstLineChars="0" w:firstLine="0"/>
              <w:rPr>
                <w:color w:val="auto"/>
                <w:spacing w:val="0"/>
                <w:kern w:val="0"/>
              </w:rPr>
            </w:pPr>
          </w:p>
        </w:tc>
      </w:tr>
      <w:tr w:rsidR="00DA19BC" w:rsidRPr="0041530C" w14:paraId="0EACEAC7" w14:textId="77777777" w:rsidTr="005E193D">
        <w:trPr>
          <w:cantSplit/>
        </w:trPr>
        <w:tc>
          <w:tcPr>
            <w:tcW w:w="709" w:type="dxa"/>
            <w:gridSpan w:val="2"/>
          </w:tcPr>
          <w:p w14:paraId="4EAFB0F1" w14:textId="77777777" w:rsidR="00DA19BC" w:rsidRPr="0041530C" w:rsidRDefault="00DA19BC" w:rsidP="005E193D">
            <w:pPr>
              <w:overflowPunct w:val="0"/>
              <w:spacing w:line="440" w:lineRule="exact"/>
              <w:rPr>
                <w:color w:val="000000"/>
                <w:lang w:val="en-GB"/>
              </w:rPr>
            </w:pPr>
            <w:r w:rsidRPr="0041530C">
              <w:rPr>
                <w:color w:val="000000"/>
                <w:lang w:val="en-GB"/>
              </w:rPr>
              <w:t>Email:</w:t>
            </w:r>
          </w:p>
        </w:tc>
        <w:tc>
          <w:tcPr>
            <w:tcW w:w="8789" w:type="dxa"/>
            <w:gridSpan w:val="4"/>
            <w:tcBorders>
              <w:bottom w:val="single" w:sz="4" w:space="0" w:color="auto"/>
            </w:tcBorders>
          </w:tcPr>
          <w:p w14:paraId="4523EFA2" w14:textId="77777777" w:rsidR="00DA19BC" w:rsidRPr="009F4E77" w:rsidRDefault="00DA19BC" w:rsidP="009F4E77">
            <w:pPr>
              <w:pStyle w:val="af1"/>
              <w:overflowPunct w:val="0"/>
              <w:ind w:firstLineChars="0" w:firstLine="0"/>
              <w:rPr>
                <w:color w:val="auto"/>
                <w:spacing w:val="0"/>
                <w:kern w:val="0"/>
              </w:rPr>
            </w:pPr>
          </w:p>
        </w:tc>
      </w:tr>
    </w:tbl>
    <w:p w14:paraId="53818EEB" w14:textId="64C2AB70" w:rsidR="005F37B8" w:rsidRPr="00E2756E" w:rsidRDefault="005F37B8" w:rsidP="00DA19BC">
      <w:pPr>
        <w:ind w:right="480"/>
      </w:pPr>
    </w:p>
    <w:sectPr w:rsidR="005F37B8" w:rsidRPr="00E2756E" w:rsidSect="00481117">
      <w:pgSz w:w="12240" w:h="15840"/>
      <w:pgMar w:top="1134" w:right="1325"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E2098" w14:textId="77777777" w:rsidR="008B49B7" w:rsidRDefault="008B49B7">
      <w:r>
        <w:separator/>
      </w:r>
    </w:p>
  </w:endnote>
  <w:endnote w:type="continuationSeparator" w:id="0">
    <w:p w14:paraId="609C89DA" w14:textId="77777777" w:rsidR="008B49B7" w:rsidRDefault="008B4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中國龍古印體">
    <w:altName w:val="Arial Unicode MS"/>
    <w:charset w:val="88"/>
    <w:family w:val="modern"/>
    <w:pitch w:val="fixed"/>
    <w:sig w:usb0="00000000"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80B67" w14:textId="77777777" w:rsidR="008B49B7" w:rsidRDefault="008B49B7">
      <w:r>
        <w:separator/>
      </w:r>
    </w:p>
  </w:footnote>
  <w:footnote w:type="continuationSeparator" w:id="0">
    <w:p w14:paraId="1FD054CD" w14:textId="77777777" w:rsidR="008B49B7" w:rsidRDefault="008B49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A52EC"/>
    <w:multiLevelType w:val="hybridMultilevel"/>
    <w:tmpl w:val="6BD070DC"/>
    <w:lvl w:ilvl="0" w:tplc="8786B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506214"/>
    <w:multiLevelType w:val="hybridMultilevel"/>
    <w:tmpl w:val="D2F453EE"/>
    <w:lvl w:ilvl="0" w:tplc="84E818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F7E3B5B"/>
    <w:multiLevelType w:val="hybridMultilevel"/>
    <w:tmpl w:val="C98458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94731C8"/>
    <w:multiLevelType w:val="hybridMultilevel"/>
    <w:tmpl w:val="BC466802"/>
    <w:lvl w:ilvl="0" w:tplc="E0BC1F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FF87972"/>
    <w:multiLevelType w:val="hybridMultilevel"/>
    <w:tmpl w:val="1BC84C36"/>
    <w:lvl w:ilvl="0" w:tplc="9690BAA0">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F3C26B5"/>
    <w:multiLevelType w:val="hybridMultilevel"/>
    <w:tmpl w:val="E110A63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2C5"/>
    <w:rsid w:val="00005A56"/>
    <w:rsid w:val="00016B7F"/>
    <w:rsid w:val="00025E40"/>
    <w:rsid w:val="0003362A"/>
    <w:rsid w:val="00040ECC"/>
    <w:rsid w:val="000602A9"/>
    <w:rsid w:val="000650E1"/>
    <w:rsid w:val="000662C5"/>
    <w:rsid w:val="00067A46"/>
    <w:rsid w:val="00067CB2"/>
    <w:rsid w:val="00073A12"/>
    <w:rsid w:val="0007454E"/>
    <w:rsid w:val="00084AC3"/>
    <w:rsid w:val="00092967"/>
    <w:rsid w:val="0009559A"/>
    <w:rsid w:val="000956AC"/>
    <w:rsid w:val="00097A6B"/>
    <w:rsid w:val="000A300C"/>
    <w:rsid w:val="000A571A"/>
    <w:rsid w:val="000A6206"/>
    <w:rsid w:val="000C7B80"/>
    <w:rsid w:val="000D611A"/>
    <w:rsid w:val="000E2D5D"/>
    <w:rsid w:val="001074BC"/>
    <w:rsid w:val="00120B59"/>
    <w:rsid w:val="001238F5"/>
    <w:rsid w:val="001245F0"/>
    <w:rsid w:val="00125C53"/>
    <w:rsid w:val="00133C96"/>
    <w:rsid w:val="00134C68"/>
    <w:rsid w:val="00140A8A"/>
    <w:rsid w:val="00141A89"/>
    <w:rsid w:val="0014676B"/>
    <w:rsid w:val="00152AFD"/>
    <w:rsid w:val="00157F0A"/>
    <w:rsid w:val="00163AC3"/>
    <w:rsid w:val="00165555"/>
    <w:rsid w:val="001672FC"/>
    <w:rsid w:val="00172760"/>
    <w:rsid w:val="00173A09"/>
    <w:rsid w:val="00180140"/>
    <w:rsid w:val="001833B8"/>
    <w:rsid w:val="00184D20"/>
    <w:rsid w:val="00195C6F"/>
    <w:rsid w:val="00196C0A"/>
    <w:rsid w:val="00197A73"/>
    <w:rsid w:val="001A04BC"/>
    <w:rsid w:val="001A3ADE"/>
    <w:rsid w:val="001A7F8B"/>
    <w:rsid w:val="001C1B9E"/>
    <w:rsid w:val="001C4603"/>
    <w:rsid w:val="001D36DF"/>
    <w:rsid w:val="001D6C6D"/>
    <w:rsid w:val="001E2127"/>
    <w:rsid w:val="002025E8"/>
    <w:rsid w:val="002105EE"/>
    <w:rsid w:val="0023473B"/>
    <w:rsid w:val="00243795"/>
    <w:rsid w:val="00243B7C"/>
    <w:rsid w:val="00245BE4"/>
    <w:rsid w:val="00246998"/>
    <w:rsid w:val="00252B95"/>
    <w:rsid w:val="00257BCD"/>
    <w:rsid w:val="00271E62"/>
    <w:rsid w:val="00272994"/>
    <w:rsid w:val="00285B17"/>
    <w:rsid w:val="00295F09"/>
    <w:rsid w:val="002B20CE"/>
    <w:rsid w:val="002B322B"/>
    <w:rsid w:val="002B4076"/>
    <w:rsid w:val="002B5F87"/>
    <w:rsid w:val="002C1BF5"/>
    <w:rsid w:val="002D33AD"/>
    <w:rsid w:val="002E24AA"/>
    <w:rsid w:val="002E251D"/>
    <w:rsid w:val="002F570B"/>
    <w:rsid w:val="00302E38"/>
    <w:rsid w:val="003178CC"/>
    <w:rsid w:val="00330A16"/>
    <w:rsid w:val="00332831"/>
    <w:rsid w:val="003436D4"/>
    <w:rsid w:val="00351947"/>
    <w:rsid w:val="003552A2"/>
    <w:rsid w:val="003607D8"/>
    <w:rsid w:val="00371706"/>
    <w:rsid w:val="003813C3"/>
    <w:rsid w:val="00384C80"/>
    <w:rsid w:val="003933C9"/>
    <w:rsid w:val="003A374B"/>
    <w:rsid w:val="003B6819"/>
    <w:rsid w:val="003C61C7"/>
    <w:rsid w:val="003C6261"/>
    <w:rsid w:val="003D0002"/>
    <w:rsid w:val="003D23CB"/>
    <w:rsid w:val="003D7245"/>
    <w:rsid w:val="003D76B6"/>
    <w:rsid w:val="003E5601"/>
    <w:rsid w:val="003F1196"/>
    <w:rsid w:val="004007EB"/>
    <w:rsid w:val="00403F62"/>
    <w:rsid w:val="004244B8"/>
    <w:rsid w:val="00431D2B"/>
    <w:rsid w:val="00432531"/>
    <w:rsid w:val="004358AF"/>
    <w:rsid w:val="00435FBC"/>
    <w:rsid w:val="00456569"/>
    <w:rsid w:val="00475164"/>
    <w:rsid w:val="00475D8D"/>
    <w:rsid w:val="00481117"/>
    <w:rsid w:val="004828BC"/>
    <w:rsid w:val="00484D1A"/>
    <w:rsid w:val="00495818"/>
    <w:rsid w:val="00495CC6"/>
    <w:rsid w:val="004A2904"/>
    <w:rsid w:val="004A7F3B"/>
    <w:rsid w:val="004B417A"/>
    <w:rsid w:val="004C0879"/>
    <w:rsid w:val="004C0F4C"/>
    <w:rsid w:val="004C1609"/>
    <w:rsid w:val="004D2470"/>
    <w:rsid w:val="004D5D03"/>
    <w:rsid w:val="004E1188"/>
    <w:rsid w:val="004E5F8A"/>
    <w:rsid w:val="004E6E7A"/>
    <w:rsid w:val="004F0464"/>
    <w:rsid w:val="004F6379"/>
    <w:rsid w:val="00522A05"/>
    <w:rsid w:val="00532EA4"/>
    <w:rsid w:val="005340BF"/>
    <w:rsid w:val="00541578"/>
    <w:rsid w:val="00542487"/>
    <w:rsid w:val="00545B82"/>
    <w:rsid w:val="00566DFC"/>
    <w:rsid w:val="00571077"/>
    <w:rsid w:val="00577B69"/>
    <w:rsid w:val="005831A1"/>
    <w:rsid w:val="00587476"/>
    <w:rsid w:val="005908E5"/>
    <w:rsid w:val="005A19E0"/>
    <w:rsid w:val="005A2BE5"/>
    <w:rsid w:val="005B1096"/>
    <w:rsid w:val="005B49AF"/>
    <w:rsid w:val="005D2115"/>
    <w:rsid w:val="005D42F4"/>
    <w:rsid w:val="005E2196"/>
    <w:rsid w:val="005E262B"/>
    <w:rsid w:val="005F1BC7"/>
    <w:rsid w:val="005F37B8"/>
    <w:rsid w:val="005F520F"/>
    <w:rsid w:val="00600799"/>
    <w:rsid w:val="0060150A"/>
    <w:rsid w:val="00606FAD"/>
    <w:rsid w:val="0061755F"/>
    <w:rsid w:val="00631B32"/>
    <w:rsid w:val="00643323"/>
    <w:rsid w:val="00646926"/>
    <w:rsid w:val="0065332C"/>
    <w:rsid w:val="0065350D"/>
    <w:rsid w:val="00654070"/>
    <w:rsid w:val="006603EB"/>
    <w:rsid w:val="00671B42"/>
    <w:rsid w:val="00677AFB"/>
    <w:rsid w:val="00680F6E"/>
    <w:rsid w:val="00681906"/>
    <w:rsid w:val="006968CB"/>
    <w:rsid w:val="006A6835"/>
    <w:rsid w:val="006B030D"/>
    <w:rsid w:val="006B3ACD"/>
    <w:rsid w:val="006C4452"/>
    <w:rsid w:val="006D07CE"/>
    <w:rsid w:val="006E537C"/>
    <w:rsid w:val="006E5467"/>
    <w:rsid w:val="006F08FB"/>
    <w:rsid w:val="006F68CD"/>
    <w:rsid w:val="00710D33"/>
    <w:rsid w:val="00711D5D"/>
    <w:rsid w:val="0072253B"/>
    <w:rsid w:val="00722DAE"/>
    <w:rsid w:val="00733EE4"/>
    <w:rsid w:val="00757742"/>
    <w:rsid w:val="00764B4E"/>
    <w:rsid w:val="007827E2"/>
    <w:rsid w:val="0078719D"/>
    <w:rsid w:val="007A2C00"/>
    <w:rsid w:val="007B3934"/>
    <w:rsid w:val="007C2B89"/>
    <w:rsid w:val="007D6536"/>
    <w:rsid w:val="007E29C8"/>
    <w:rsid w:val="00802CC0"/>
    <w:rsid w:val="008330EC"/>
    <w:rsid w:val="0083694B"/>
    <w:rsid w:val="0084135C"/>
    <w:rsid w:val="00843367"/>
    <w:rsid w:val="00844AD0"/>
    <w:rsid w:val="00854847"/>
    <w:rsid w:val="00855DCD"/>
    <w:rsid w:val="00857798"/>
    <w:rsid w:val="0086245D"/>
    <w:rsid w:val="0086278E"/>
    <w:rsid w:val="00873E81"/>
    <w:rsid w:val="00885E20"/>
    <w:rsid w:val="00893ABA"/>
    <w:rsid w:val="00895B45"/>
    <w:rsid w:val="008A4E99"/>
    <w:rsid w:val="008B0FDB"/>
    <w:rsid w:val="008B49B7"/>
    <w:rsid w:val="008F4E4B"/>
    <w:rsid w:val="008F5DCB"/>
    <w:rsid w:val="00900287"/>
    <w:rsid w:val="00910994"/>
    <w:rsid w:val="00924A77"/>
    <w:rsid w:val="00934232"/>
    <w:rsid w:val="0093453D"/>
    <w:rsid w:val="0093604D"/>
    <w:rsid w:val="009416D3"/>
    <w:rsid w:val="00941D86"/>
    <w:rsid w:val="0094668A"/>
    <w:rsid w:val="009476B3"/>
    <w:rsid w:val="0095089F"/>
    <w:rsid w:val="00950EE6"/>
    <w:rsid w:val="00954F12"/>
    <w:rsid w:val="0096318A"/>
    <w:rsid w:val="0097337D"/>
    <w:rsid w:val="009822B2"/>
    <w:rsid w:val="00982B9A"/>
    <w:rsid w:val="00993B28"/>
    <w:rsid w:val="00994234"/>
    <w:rsid w:val="009A0D2B"/>
    <w:rsid w:val="009A2092"/>
    <w:rsid w:val="009B0159"/>
    <w:rsid w:val="009B0B26"/>
    <w:rsid w:val="009C6ED5"/>
    <w:rsid w:val="009E18A0"/>
    <w:rsid w:val="009E5A7B"/>
    <w:rsid w:val="009F4E77"/>
    <w:rsid w:val="009F64CC"/>
    <w:rsid w:val="009F69C0"/>
    <w:rsid w:val="00A0767C"/>
    <w:rsid w:val="00A10EE6"/>
    <w:rsid w:val="00A16452"/>
    <w:rsid w:val="00A27C87"/>
    <w:rsid w:val="00A34CB5"/>
    <w:rsid w:val="00A460C2"/>
    <w:rsid w:val="00A53AC0"/>
    <w:rsid w:val="00A673D1"/>
    <w:rsid w:val="00A752AE"/>
    <w:rsid w:val="00A83BC7"/>
    <w:rsid w:val="00A83D5D"/>
    <w:rsid w:val="00A905DD"/>
    <w:rsid w:val="00A96869"/>
    <w:rsid w:val="00AA1424"/>
    <w:rsid w:val="00AA6D7B"/>
    <w:rsid w:val="00AB01EC"/>
    <w:rsid w:val="00AB7511"/>
    <w:rsid w:val="00AC5B93"/>
    <w:rsid w:val="00AD290C"/>
    <w:rsid w:val="00AD4054"/>
    <w:rsid w:val="00AF70FB"/>
    <w:rsid w:val="00B06328"/>
    <w:rsid w:val="00B078A6"/>
    <w:rsid w:val="00B07A53"/>
    <w:rsid w:val="00B15F5F"/>
    <w:rsid w:val="00B3126E"/>
    <w:rsid w:val="00B428FD"/>
    <w:rsid w:val="00B53B49"/>
    <w:rsid w:val="00B540D9"/>
    <w:rsid w:val="00B758B2"/>
    <w:rsid w:val="00B76457"/>
    <w:rsid w:val="00B90D90"/>
    <w:rsid w:val="00B91440"/>
    <w:rsid w:val="00B95399"/>
    <w:rsid w:val="00BA4F98"/>
    <w:rsid w:val="00BB051B"/>
    <w:rsid w:val="00BB64B1"/>
    <w:rsid w:val="00BC0DEC"/>
    <w:rsid w:val="00BC4325"/>
    <w:rsid w:val="00BD28DE"/>
    <w:rsid w:val="00BD6FE0"/>
    <w:rsid w:val="00BE3047"/>
    <w:rsid w:val="00BF55AD"/>
    <w:rsid w:val="00C042B7"/>
    <w:rsid w:val="00C247B5"/>
    <w:rsid w:val="00C256B6"/>
    <w:rsid w:val="00C277CA"/>
    <w:rsid w:val="00C47441"/>
    <w:rsid w:val="00C56CF8"/>
    <w:rsid w:val="00C66C37"/>
    <w:rsid w:val="00C67963"/>
    <w:rsid w:val="00C70691"/>
    <w:rsid w:val="00C76896"/>
    <w:rsid w:val="00C86DB8"/>
    <w:rsid w:val="00C87FAB"/>
    <w:rsid w:val="00C94EEB"/>
    <w:rsid w:val="00CA2D42"/>
    <w:rsid w:val="00CA3DA6"/>
    <w:rsid w:val="00CA405F"/>
    <w:rsid w:val="00CB5B70"/>
    <w:rsid w:val="00CC05F9"/>
    <w:rsid w:val="00CC3DD3"/>
    <w:rsid w:val="00CC491C"/>
    <w:rsid w:val="00CD3CD3"/>
    <w:rsid w:val="00CF5A7D"/>
    <w:rsid w:val="00D10F2C"/>
    <w:rsid w:val="00D206B1"/>
    <w:rsid w:val="00D24173"/>
    <w:rsid w:val="00D253F4"/>
    <w:rsid w:val="00D31BF2"/>
    <w:rsid w:val="00D36633"/>
    <w:rsid w:val="00D379DD"/>
    <w:rsid w:val="00D41068"/>
    <w:rsid w:val="00D43B83"/>
    <w:rsid w:val="00D44F53"/>
    <w:rsid w:val="00D51FB7"/>
    <w:rsid w:val="00D629AE"/>
    <w:rsid w:val="00D63D30"/>
    <w:rsid w:val="00D67192"/>
    <w:rsid w:val="00D73FDC"/>
    <w:rsid w:val="00D9084E"/>
    <w:rsid w:val="00D96F74"/>
    <w:rsid w:val="00DA19BC"/>
    <w:rsid w:val="00DA4DEC"/>
    <w:rsid w:val="00DA7602"/>
    <w:rsid w:val="00DA77E2"/>
    <w:rsid w:val="00DC5399"/>
    <w:rsid w:val="00DC76B6"/>
    <w:rsid w:val="00DE3009"/>
    <w:rsid w:val="00DE5F03"/>
    <w:rsid w:val="00DE6CF1"/>
    <w:rsid w:val="00DE6F14"/>
    <w:rsid w:val="00DF41FF"/>
    <w:rsid w:val="00E04129"/>
    <w:rsid w:val="00E17BB3"/>
    <w:rsid w:val="00E25996"/>
    <w:rsid w:val="00E2756E"/>
    <w:rsid w:val="00E3739B"/>
    <w:rsid w:val="00E37E52"/>
    <w:rsid w:val="00E44C76"/>
    <w:rsid w:val="00E46AB6"/>
    <w:rsid w:val="00E474DB"/>
    <w:rsid w:val="00E502FA"/>
    <w:rsid w:val="00E50714"/>
    <w:rsid w:val="00E62D95"/>
    <w:rsid w:val="00E75019"/>
    <w:rsid w:val="00E94A84"/>
    <w:rsid w:val="00E97165"/>
    <w:rsid w:val="00EA367D"/>
    <w:rsid w:val="00EA5101"/>
    <w:rsid w:val="00EB5214"/>
    <w:rsid w:val="00EC04DF"/>
    <w:rsid w:val="00EC4EDE"/>
    <w:rsid w:val="00EC7B80"/>
    <w:rsid w:val="00F05C71"/>
    <w:rsid w:val="00F170EB"/>
    <w:rsid w:val="00F1789A"/>
    <w:rsid w:val="00F21887"/>
    <w:rsid w:val="00F22728"/>
    <w:rsid w:val="00F239B1"/>
    <w:rsid w:val="00F26130"/>
    <w:rsid w:val="00F26600"/>
    <w:rsid w:val="00F34B45"/>
    <w:rsid w:val="00F35A23"/>
    <w:rsid w:val="00F36157"/>
    <w:rsid w:val="00F4151E"/>
    <w:rsid w:val="00F44C00"/>
    <w:rsid w:val="00F47386"/>
    <w:rsid w:val="00F50A2B"/>
    <w:rsid w:val="00F53A8B"/>
    <w:rsid w:val="00F5743D"/>
    <w:rsid w:val="00F76270"/>
    <w:rsid w:val="00F80245"/>
    <w:rsid w:val="00F80B1D"/>
    <w:rsid w:val="00F831C6"/>
    <w:rsid w:val="00FA0FC6"/>
    <w:rsid w:val="00FA325E"/>
    <w:rsid w:val="00FB2633"/>
    <w:rsid w:val="00FC0219"/>
    <w:rsid w:val="00FC0A03"/>
    <w:rsid w:val="00FC481D"/>
    <w:rsid w:val="00FC764A"/>
    <w:rsid w:val="00FD2E21"/>
    <w:rsid w:val="00FF16C5"/>
    <w:rsid w:val="00FF52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76FA9E7"/>
  <w15:chartTrackingRefBased/>
  <w15:docId w15:val="{98B61750-BD05-4758-B572-459F7E464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232"/>
    <w:rPr>
      <w:sz w:val="24"/>
      <w:szCs w:val="24"/>
    </w:rPr>
  </w:style>
  <w:style w:type="paragraph" w:styleId="1">
    <w:name w:val="heading 1"/>
    <w:basedOn w:val="a"/>
    <w:next w:val="a"/>
    <w:link w:val="10"/>
    <w:qFormat/>
    <w:rsid w:val="0096318A"/>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2B322B"/>
    <w:pPr>
      <w:spacing w:before="100" w:beforeAutospacing="1" w:after="100" w:afterAutospacing="1"/>
      <w:outlineLvl w:val="1"/>
    </w:pPr>
    <w:rPr>
      <w:rFonts w:eastAsia="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6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662C5"/>
    <w:pPr>
      <w:tabs>
        <w:tab w:val="center" w:pos="4153"/>
        <w:tab w:val="right" w:pos="8306"/>
      </w:tabs>
      <w:snapToGrid w:val="0"/>
    </w:pPr>
    <w:rPr>
      <w:sz w:val="20"/>
      <w:szCs w:val="20"/>
    </w:rPr>
  </w:style>
  <w:style w:type="character" w:customStyle="1" w:styleId="a5">
    <w:name w:val="頁首 字元"/>
    <w:basedOn w:val="a0"/>
    <w:link w:val="a4"/>
    <w:rsid w:val="000662C5"/>
    <w:rPr>
      <w:rFonts w:eastAsia="新細明體"/>
      <w:lang w:val="en-US" w:eastAsia="zh-TW" w:bidi="ar-SA"/>
    </w:rPr>
  </w:style>
  <w:style w:type="paragraph" w:styleId="a6">
    <w:name w:val="footer"/>
    <w:basedOn w:val="a"/>
    <w:link w:val="a7"/>
    <w:rsid w:val="00067CB2"/>
    <w:pPr>
      <w:tabs>
        <w:tab w:val="center" w:pos="4153"/>
        <w:tab w:val="right" w:pos="8306"/>
      </w:tabs>
      <w:snapToGrid w:val="0"/>
    </w:pPr>
    <w:rPr>
      <w:sz w:val="20"/>
      <w:szCs w:val="20"/>
    </w:rPr>
  </w:style>
  <w:style w:type="character" w:customStyle="1" w:styleId="a7">
    <w:name w:val="頁尾 字元"/>
    <w:basedOn w:val="a0"/>
    <w:link w:val="a6"/>
    <w:rsid w:val="00067CB2"/>
  </w:style>
  <w:style w:type="paragraph" w:styleId="a8">
    <w:name w:val="Balloon Text"/>
    <w:basedOn w:val="a"/>
    <w:link w:val="a9"/>
    <w:rsid w:val="00067CB2"/>
    <w:rPr>
      <w:rFonts w:asciiTheme="majorHAnsi" w:eastAsiaTheme="majorEastAsia" w:hAnsiTheme="majorHAnsi" w:cstheme="majorBidi"/>
      <w:sz w:val="18"/>
      <w:szCs w:val="18"/>
    </w:rPr>
  </w:style>
  <w:style w:type="character" w:customStyle="1" w:styleId="a9">
    <w:name w:val="註解方塊文字 字元"/>
    <w:basedOn w:val="a0"/>
    <w:link w:val="a8"/>
    <w:rsid w:val="00067CB2"/>
    <w:rPr>
      <w:rFonts w:asciiTheme="majorHAnsi" w:eastAsiaTheme="majorEastAsia" w:hAnsiTheme="majorHAnsi" w:cstheme="majorBidi"/>
      <w:sz w:val="18"/>
      <w:szCs w:val="18"/>
    </w:rPr>
  </w:style>
  <w:style w:type="paragraph" w:styleId="aa">
    <w:name w:val="List Paragraph"/>
    <w:basedOn w:val="a"/>
    <w:uiPriority w:val="34"/>
    <w:qFormat/>
    <w:rsid w:val="003D0002"/>
    <w:pPr>
      <w:ind w:leftChars="200" w:left="480"/>
    </w:pPr>
  </w:style>
  <w:style w:type="character" w:customStyle="1" w:styleId="20">
    <w:name w:val="標題 2 字元"/>
    <w:basedOn w:val="a0"/>
    <w:link w:val="2"/>
    <w:uiPriority w:val="9"/>
    <w:rsid w:val="002B322B"/>
    <w:rPr>
      <w:rFonts w:eastAsia="Times New Roman"/>
      <w:b/>
      <w:bCs/>
      <w:sz w:val="36"/>
      <w:szCs w:val="36"/>
    </w:rPr>
  </w:style>
  <w:style w:type="character" w:customStyle="1" w:styleId="ez-toc-section">
    <w:name w:val="ez-toc-section"/>
    <w:basedOn w:val="a0"/>
    <w:rsid w:val="002B322B"/>
  </w:style>
  <w:style w:type="paragraph" w:styleId="Web">
    <w:name w:val="Normal (Web)"/>
    <w:basedOn w:val="a"/>
    <w:uiPriority w:val="99"/>
    <w:unhideWhenUsed/>
    <w:rsid w:val="002B322B"/>
    <w:pPr>
      <w:spacing w:before="100" w:beforeAutospacing="1" w:after="100" w:afterAutospacing="1"/>
    </w:pPr>
    <w:rPr>
      <w:rFonts w:eastAsia="Times New Roman"/>
    </w:rPr>
  </w:style>
  <w:style w:type="character" w:styleId="ab">
    <w:name w:val="Emphasis"/>
    <w:basedOn w:val="a0"/>
    <w:uiPriority w:val="20"/>
    <w:qFormat/>
    <w:rsid w:val="00196C0A"/>
    <w:rPr>
      <w:i/>
      <w:iCs/>
    </w:rPr>
  </w:style>
  <w:style w:type="paragraph" w:customStyle="1" w:styleId="indent">
    <w:name w:val="indent"/>
    <w:basedOn w:val="Web"/>
    <w:link w:val="indent0"/>
    <w:qFormat/>
    <w:rsid w:val="005F520F"/>
    <w:pPr>
      <w:spacing w:before="0" w:beforeAutospacing="0" w:after="0" w:afterAutospacing="0" w:line="440" w:lineRule="exact"/>
      <w:ind w:firstLine="480"/>
      <w:jc w:val="both"/>
    </w:pPr>
    <w:rPr>
      <w:rFonts w:eastAsia="新細明體"/>
    </w:rPr>
  </w:style>
  <w:style w:type="character" w:customStyle="1" w:styleId="indent0">
    <w:name w:val="indent 字元"/>
    <w:basedOn w:val="a0"/>
    <w:link w:val="indent"/>
    <w:rsid w:val="005F520F"/>
    <w:rPr>
      <w:sz w:val="24"/>
      <w:szCs w:val="24"/>
    </w:rPr>
  </w:style>
  <w:style w:type="paragraph" w:styleId="ac">
    <w:name w:val="footnote text"/>
    <w:basedOn w:val="a"/>
    <w:link w:val="ad"/>
    <w:rsid w:val="00067A46"/>
    <w:pPr>
      <w:snapToGrid w:val="0"/>
    </w:pPr>
    <w:rPr>
      <w:sz w:val="20"/>
      <w:szCs w:val="20"/>
    </w:rPr>
  </w:style>
  <w:style w:type="character" w:customStyle="1" w:styleId="ad">
    <w:name w:val="註腳文字 字元"/>
    <w:basedOn w:val="a0"/>
    <w:link w:val="ac"/>
    <w:rsid w:val="00067A46"/>
  </w:style>
  <w:style w:type="character" w:styleId="ae">
    <w:name w:val="footnote reference"/>
    <w:basedOn w:val="a0"/>
    <w:rsid w:val="00067A46"/>
    <w:rPr>
      <w:vertAlign w:val="superscript"/>
    </w:rPr>
  </w:style>
  <w:style w:type="character" w:customStyle="1" w:styleId="10">
    <w:name w:val="標題 1 字元"/>
    <w:basedOn w:val="a0"/>
    <w:link w:val="1"/>
    <w:rsid w:val="0096318A"/>
    <w:rPr>
      <w:rFonts w:asciiTheme="majorHAnsi" w:eastAsiaTheme="majorEastAsia" w:hAnsiTheme="majorHAnsi" w:cstheme="majorBidi"/>
      <w:b/>
      <w:bCs/>
      <w:kern w:val="52"/>
      <w:sz w:val="52"/>
      <w:szCs w:val="52"/>
    </w:rPr>
  </w:style>
  <w:style w:type="paragraph" w:styleId="af">
    <w:name w:val="Block Text"/>
    <w:basedOn w:val="a"/>
    <w:unhideWhenUsed/>
    <w:rsid w:val="00DA19BC"/>
    <w:pPr>
      <w:widowControl w:val="0"/>
      <w:spacing w:line="0" w:lineRule="atLeast"/>
      <w:ind w:leftChars="100" w:left="240" w:rightChars="100" w:right="240" w:firstLineChars="198" w:firstLine="634"/>
      <w:jc w:val="both"/>
    </w:pPr>
    <w:rPr>
      <w:rFonts w:eastAsia="中國龍古印體"/>
      <w:spacing w:val="20"/>
      <w:kern w:val="2"/>
      <w:sz w:val="28"/>
      <w:lang w:val="en-GB"/>
    </w:rPr>
  </w:style>
  <w:style w:type="character" w:customStyle="1" w:styleId="af0">
    <w:name w:val="內文內縮 字元"/>
    <w:link w:val="af1"/>
    <w:locked/>
    <w:rsid w:val="00DA19BC"/>
    <w:rPr>
      <w:color w:val="000000"/>
      <w:spacing w:val="30"/>
      <w:kern w:val="2"/>
      <w:sz w:val="24"/>
      <w:szCs w:val="24"/>
    </w:rPr>
  </w:style>
  <w:style w:type="paragraph" w:customStyle="1" w:styleId="af1">
    <w:name w:val="內文內縮"/>
    <w:basedOn w:val="a"/>
    <w:link w:val="af0"/>
    <w:qFormat/>
    <w:rsid w:val="00DA19BC"/>
    <w:pPr>
      <w:widowControl w:val="0"/>
      <w:spacing w:line="440" w:lineRule="exact"/>
      <w:ind w:firstLineChars="200" w:firstLine="600"/>
      <w:jc w:val="both"/>
    </w:pPr>
    <w:rPr>
      <w:color w:val="000000"/>
      <w:spacing w:val="3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08101">
      <w:bodyDiv w:val="1"/>
      <w:marLeft w:val="0"/>
      <w:marRight w:val="0"/>
      <w:marTop w:val="0"/>
      <w:marBottom w:val="0"/>
      <w:divBdr>
        <w:top w:val="none" w:sz="0" w:space="0" w:color="auto"/>
        <w:left w:val="none" w:sz="0" w:space="0" w:color="auto"/>
        <w:bottom w:val="none" w:sz="0" w:space="0" w:color="auto"/>
        <w:right w:val="none" w:sz="0" w:space="0" w:color="auto"/>
      </w:divBdr>
    </w:div>
    <w:div w:id="502936969">
      <w:bodyDiv w:val="1"/>
      <w:marLeft w:val="0"/>
      <w:marRight w:val="0"/>
      <w:marTop w:val="0"/>
      <w:marBottom w:val="0"/>
      <w:divBdr>
        <w:top w:val="none" w:sz="0" w:space="0" w:color="auto"/>
        <w:left w:val="none" w:sz="0" w:space="0" w:color="auto"/>
        <w:bottom w:val="none" w:sz="0" w:space="0" w:color="auto"/>
        <w:right w:val="none" w:sz="0" w:space="0" w:color="auto"/>
      </w:divBdr>
    </w:div>
    <w:div w:id="1176578812">
      <w:bodyDiv w:val="1"/>
      <w:marLeft w:val="0"/>
      <w:marRight w:val="0"/>
      <w:marTop w:val="0"/>
      <w:marBottom w:val="0"/>
      <w:divBdr>
        <w:top w:val="none" w:sz="0" w:space="0" w:color="auto"/>
        <w:left w:val="none" w:sz="0" w:space="0" w:color="auto"/>
        <w:bottom w:val="none" w:sz="0" w:space="0" w:color="auto"/>
        <w:right w:val="none" w:sz="0" w:space="0" w:color="auto"/>
      </w:divBdr>
    </w:div>
    <w:div w:id="183167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2CE80-9A69-45A0-AD5A-F06C3ED9D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2</Pages>
  <Words>430</Words>
  <Characters>2086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Not_a_Mindboggler</vt:lpstr>
    </vt:vector>
  </TitlesOfParts>
  <Company>YO</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Not_a_Mindboggler</dc:title>
  <dc:subject/>
  <dc:creator/>
  <cp:keywords/>
  <dc:description/>
  <cp:lastModifiedBy>SIU Martin</cp:lastModifiedBy>
  <cp:revision>15</cp:revision>
  <cp:lastPrinted>2022-10-14T04:32:00Z</cp:lastPrinted>
  <dcterms:created xsi:type="dcterms:W3CDTF">2023-01-05T01:13:00Z</dcterms:created>
  <dcterms:modified xsi:type="dcterms:W3CDTF">2024-01-05T06:41:00Z</dcterms:modified>
</cp:coreProperties>
</file>